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C4B5" w14:textId="0AF45F8F" w:rsidR="00C1569E" w:rsidRDefault="00C1569E" w:rsidP="00C1569E">
      <w:pPr>
        <w:rPr>
          <w:rFonts w:eastAsia="仿宋_GB2312"/>
          <w:sz w:val="32"/>
          <w:szCs w:val="32"/>
        </w:rPr>
      </w:pPr>
      <w:r>
        <w:rPr>
          <w:rFonts w:eastAsia="黑体"/>
          <w:sz w:val="32"/>
          <w:szCs w:val="32"/>
        </w:rPr>
        <w:t xml:space="preserve">                            </w:t>
      </w:r>
      <w:r w:rsidR="009324F7">
        <w:rPr>
          <w:rFonts w:eastAsia="黑体"/>
          <w:sz w:val="32"/>
          <w:szCs w:val="32"/>
        </w:rPr>
        <w:t xml:space="preserve">       </w:t>
      </w:r>
      <w:r>
        <w:rPr>
          <w:rFonts w:eastAsia="黑体"/>
          <w:sz w:val="32"/>
          <w:szCs w:val="32"/>
        </w:rPr>
        <w:t>合同编号：</w:t>
      </w:r>
    </w:p>
    <w:p w14:paraId="0EA5262E" w14:textId="77777777" w:rsidR="00C1569E" w:rsidRDefault="00C1569E" w:rsidP="00C1569E">
      <w:pPr>
        <w:rPr>
          <w:rFonts w:eastAsia="黑体"/>
          <w:sz w:val="32"/>
          <w:szCs w:val="32"/>
        </w:rPr>
      </w:pPr>
    </w:p>
    <w:p w14:paraId="70B65EB1" w14:textId="77777777" w:rsidR="00C1569E" w:rsidRDefault="00C1569E" w:rsidP="00C1569E">
      <w:pPr>
        <w:rPr>
          <w:rFonts w:eastAsia="黑体"/>
          <w:sz w:val="32"/>
          <w:szCs w:val="32"/>
        </w:rPr>
      </w:pPr>
    </w:p>
    <w:p w14:paraId="1F5B9E0B" w14:textId="77777777" w:rsidR="00C1569E" w:rsidRDefault="00C1569E" w:rsidP="00C1569E">
      <w:pPr>
        <w:spacing w:line="560" w:lineRule="exact"/>
        <w:jc w:val="center"/>
        <w:rPr>
          <w:rFonts w:eastAsia="方正小标宋简体"/>
          <w:sz w:val="44"/>
          <w:szCs w:val="44"/>
        </w:rPr>
      </w:pPr>
      <w:r>
        <w:rPr>
          <w:rFonts w:eastAsia="方正小标宋简体"/>
          <w:sz w:val="44"/>
          <w:szCs w:val="44"/>
        </w:rPr>
        <w:t>业</w:t>
      </w:r>
      <w:r>
        <w:rPr>
          <w:rFonts w:eastAsia="方正小标宋简体"/>
          <w:sz w:val="44"/>
          <w:szCs w:val="44"/>
        </w:rPr>
        <w:t xml:space="preserve">  </w:t>
      </w:r>
      <w:r>
        <w:rPr>
          <w:rFonts w:eastAsia="方正小标宋简体"/>
          <w:sz w:val="44"/>
          <w:szCs w:val="44"/>
        </w:rPr>
        <w:t>务</w:t>
      </w:r>
      <w:r>
        <w:rPr>
          <w:rFonts w:eastAsia="方正小标宋简体"/>
          <w:sz w:val="44"/>
          <w:szCs w:val="44"/>
        </w:rPr>
        <w:t xml:space="preserve">  </w:t>
      </w:r>
      <w:r>
        <w:rPr>
          <w:rFonts w:eastAsia="方正小标宋简体"/>
          <w:sz w:val="44"/>
          <w:szCs w:val="44"/>
        </w:rPr>
        <w:t>外</w:t>
      </w:r>
      <w:r>
        <w:rPr>
          <w:rFonts w:eastAsia="方正小标宋简体"/>
          <w:sz w:val="44"/>
          <w:szCs w:val="44"/>
        </w:rPr>
        <w:t xml:space="preserve">  </w:t>
      </w:r>
      <w:r>
        <w:rPr>
          <w:rFonts w:eastAsia="方正小标宋简体"/>
          <w:sz w:val="44"/>
          <w:szCs w:val="44"/>
        </w:rPr>
        <w:t>包</w:t>
      </w:r>
      <w:r>
        <w:rPr>
          <w:rFonts w:eastAsia="方正小标宋简体"/>
          <w:sz w:val="44"/>
          <w:szCs w:val="44"/>
        </w:rPr>
        <w:t xml:space="preserve">  </w:t>
      </w:r>
      <w:r>
        <w:rPr>
          <w:rFonts w:eastAsia="方正小标宋简体"/>
          <w:sz w:val="44"/>
          <w:szCs w:val="44"/>
        </w:rPr>
        <w:t>合</w:t>
      </w:r>
      <w:r>
        <w:rPr>
          <w:rFonts w:eastAsia="方正小标宋简体"/>
          <w:sz w:val="44"/>
          <w:szCs w:val="44"/>
        </w:rPr>
        <w:t xml:space="preserve">  </w:t>
      </w:r>
      <w:r>
        <w:rPr>
          <w:rFonts w:eastAsia="方正小标宋简体"/>
          <w:sz w:val="44"/>
          <w:szCs w:val="44"/>
        </w:rPr>
        <w:t>同</w:t>
      </w:r>
    </w:p>
    <w:p w14:paraId="18CADBA6" w14:textId="77777777" w:rsidR="00C1569E" w:rsidRDefault="00C1569E" w:rsidP="00C1569E">
      <w:pPr>
        <w:spacing w:line="560" w:lineRule="exact"/>
        <w:jc w:val="center"/>
        <w:rPr>
          <w:rFonts w:eastAsia="方正小标宋简体"/>
          <w:sz w:val="32"/>
          <w:szCs w:val="32"/>
        </w:rPr>
      </w:pPr>
    </w:p>
    <w:p w14:paraId="39592601" w14:textId="77777777" w:rsidR="00C1569E" w:rsidRDefault="00C1569E" w:rsidP="00C1569E">
      <w:pPr>
        <w:spacing w:line="560" w:lineRule="exact"/>
        <w:jc w:val="center"/>
        <w:rPr>
          <w:rFonts w:eastAsia="方正小标宋简体"/>
          <w:sz w:val="32"/>
          <w:szCs w:val="32"/>
        </w:rPr>
      </w:pPr>
    </w:p>
    <w:p w14:paraId="2C13BEC5" w14:textId="77777777" w:rsidR="00C1569E" w:rsidRDefault="00C1569E" w:rsidP="00C1569E">
      <w:pPr>
        <w:spacing w:line="560" w:lineRule="exact"/>
        <w:jc w:val="center"/>
        <w:rPr>
          <w:rFonts w:eastAsia="方正小标宋简体"/>
          <w:sz w:val="32"/>
          <w:szCs w:val="32"/>
        </w:rPr>
      </w:pPr>
    </w:p>
    <w:p w14:paraId="0C8A4D35" w14:textId="77777777" w:rsidR="00C1569E" w:rsidRDefault="00C1569E" w:rsidP="00C1569E">
      <w:pPr>
        <w:spacing w:line="560" w:lineRule="exact"/>
        <w:jc w:val="center"/>
        <w:rPr>
          <w:rFonts w:eastAsia="方正小标宋简体"/>
          <w:sz w:val="32"/>
          <w:szCs w:val="32"/>
        </w:rPr>
      </w:pPr>
    </w:p>
    <w:p w14:paraId="30C0A23A" w14:textId="77777777" w:rsidR="00C1569E" w:rsidRDefault="00C1569E" w:rsidP="00C1569E">
      <w:pPr>
        <w:spacing w:line="560" w:lineRule="exact"/>
        <w:jc w:val="center"/>
        <w:rPr>
          <w:rFonts w:eastAsia="方正小标宋简体"/>
          <w:sz w:val="32"/>
          <w:szCs w:val="32"/>
        </w:rPr>
      </w:pPr>
    </w:p>
    <w:p w14:paraId="691C58D8" w14:textId="77777777" w:rsidR="00C1569E" w:rsidRDefault="00C1569E" w:rsidP="00C1569E">
      <w:pPr>
        <w:spacing w:line="900" w:lineRule="exact"/>
        <w:ind w:leftChars="600" w:left="1206"/>
        <w:jc w:val="left"/>
        <w:rPr>
          <w:rFonts w:eastAsia="方正小标宋简体"/>
          <w:sz w:val="32"/>
          <w:szCs w:val="32"/>
        </w:rPr>
      </w:pPr>
      <w:r>
        <w:rPr>
          <w:rFonts w:eastAsia="方正小标宋简体"/>
          <w:sz w:val="32"/>
          <w:szCs w:val="32"/>
        </w:rPr>
        <w:t>项目名称：</w:t>
      </w:r>
      <w:r>
        <w:rPr>
          <w:rFonts w:eastAsia="方正小标宋简体"/>
          <w:sz w:val="32"/>
          <w:szCs w:val="32"/>
          <w:u w:val="single"/>
        </w:rPr>
        <w:t xml:space="preserve">                                  </w:t>
      </w:r>
    </w:p>
    <w:p w14:paraId="7F894522" w14:textId="77777777" w:rsidR="00C1569E" w:rsidRDefault="00C1569E" w:rsidP="00C1569E">
      <w:pPr>
        <w:spacing w:line="900" w:lineRule="exact"/>
        <w:ind w:leftChars="600" w:left="1206"/>
        <w:jc w:val="left"/>
        <w:rPr>
          <w:rFonts w:eastAsia="方正小标宋简体"/>
          <w:sz w:val="32"/>
          <w:szCs w:val="32"/>
        </w:rPr>
      </w:pPr>
      <w:r>
        <w:rPr>
          <w:rFonts w:eastAsia="方正小标宋简体"/>
          <w:sz w:val="32"/>
          <w:szCs w:val="32"/>
        </w:rPr>
        <w:t>甲</w:t>
      </w:r>
      <w:r>
        <w:rPr>
          <w:rFonts w:eastAsia="方正小标宋简体"/>
          <w:sz w:val="32"/>
          <w:szCs w:val="32"/>
        </w:rPr>
        <w:t xml:space="preserve">    </w:t>
      </w:r>
      <w:r>
        <w:rPr>
          <w:rFonts w:eastAsia="方正小标宋简体"/>
          <w:sz w:val="32"/>
          <w:szCs w:val="32"/>
        </w:rPr>
        <w:t>方：</w:t>
      </w:r>
      <w:r>
        <w:rPr>
          <w:rFonts w:eastAsia="方正小标宋简体"/>
          <w:sz w:val="32"/>
          <w:szCs w:val="32"/>
          <w:u w:val="single"/>
        </w:rPr>
        <w:t xml:space="preserve">                                  </w:t>
      </w:r>
    </w:p>
    <w:p w14:paraId="502E346B" w14:textId="77777777" w:rsidR="00C1569E" w:rsidRDefault="00C1569E" w:rsidP="00C1569E">
      <w:pPr>
        <w:spacing w:line="900" w:lineRule="exact"/>
        <w:ind w:leftChars="600" w:left="1206"/>
        <w:jc w:val="left"/>
        <w:rPr>
          <w:rFonts w:eastAsia="方正小标宋简体"/>
          <w:sz w:val="32"/>
          <w:szCs w:val="32"/>
        </w:rPr>
      </w:pPr>
      <w:r>
        <w:rPr>
          <w:rFonts w:eastAsia="方正小标宋简体"/>
          <w:sz w:val="32"/>
          <w:szCs w:val="32"/>
        </w:rPr>
        <w:t>乙</w:t>
      </w:r>
      <w:r>
        <w:rPr>
          <w:rFonts w:eastAsia="方正小标宋简体"/>
          <w:sz w:val="32"/>
          <w:szCs w:val="32"/>
        </w:rPr>
        <w:t xml:space="preserve">    </w:t>
      </w:r>
      <w:r>
        <w:rPr>
          <w:rFonts w:eastAsia="方正小标宋简体"/>
          <w:sz w:val="32"/>
          <w:szCs w:val="32"/>
        </w:rPr>
        <w:t>方：</w:t>
      </w:r>
      <w:r>
        <w:rPr>
          <w:rFonts w:eastAsia="方正小标宋简体"/>
          <w:sz w:val="32"/>
          <w:szCs w:val="32"/>
          <w:u w:val="single"/>
        </w:rPr>
        <w:t xml:space="preserve">                                  </w:t>
      </w:r>
    </w:p>
    <w:p w14:paraId="179DCB82" w14:textId="77777777" w:rsidR="00C1569E" w:rsidRDefault="00C1569E" w:rsidP="00C1569E">
      <w:pPr>
        <w:spacing w:line="900" w:lineRule="exact"/>
        <w:ind w:leftChars="600" w:left="1206"/>
        <w:jc w:val="left"/>
        <w:rPr>
          <w:rFonts w:eastAsia="方正小标宋简体"/>
          <w:sz w:val="32"/>
          <w:szCs w:val="32"/>
          <w:u w:val="single"/>
        </w:rPr>
      </w:pPr>
      <w:r>
        <w:rPr>
          <w:rFonts w:eastAsia="方正小标宋简体"/>
          <w:sz w:val="32"/>
          <w:szCs w:val="32"/>
        </w:rPr>
        <w:t>签订时间：</w:t>
      </w:r>
      <w:r>
        <w:rPr>
          <w:rFonts w:eastAsia="方正小标宋简体"/>
          <w:sz w:val="32"/>
          <w:szCs w:val="32"/>
          <w:u w:val="single"/>
        </w:rPr>
        <w:t xml:space="preserve">                                  </w:t>
      </w:r>
    </w:p>
    <w:p w14:paraId="1B94FD84" w14:textId="77777777" w:rsidR="00C1569E" w:rsidRDefault="00C1569E" w:rsidP="00C1569E">
      <w:pPr>
        <w:spacing w:line="900" w:lineRule="exact"/>
        <w:rPr>
          <w:rFonts w:eastAsia="黑体"/>
          <w:sz w:val="32"/>
          <w:szCs w:val="32"/>
        </w:rPr>
      </w:pPr>
      <w:r>
        <w:rPr>
          <w:rFonts w:eastAsia="黑体"/>
          <w:sz w:val="32"/>
          <w:szCs w:val="32"/>
        </w:rPr>
        <w:t xml:space="preserve">    </w:t>
      </w:r>
    </w:p>
    <w:p w14:paraId="3DCE68C6" w14:textId="77777777" w:rsidR="00C1569E" w:rsidRDefault="00C1569E" w:rsidP="00C1569E">
      <w:pPr>
        <w:rPr>
          <w:rFonts w:eastAsia="黑体"/>
          <w:sz w:val="32"/>
          <w:szCs w:val="32"/>
        </w:rPr>
      </w:pPr>
    </w:p>
    <w:p w14:paraId="32965A22" w14:textId="77777777" w:rsidR="00C1569E" w:rsidRDefault="00C1569E" w:rsidP="00C1569E">
      <w:pPr>
        <w:rPr>
          <w:rFonts w:eastAsia="黑体"/>
          <w:sz w:val="32"/>
          <w:szCs w:val="32"/>
        </w:rPr>
      </w:pPr>
    </w:p>
    <w:p w14:paraId="4D0C9AE6" w14:textId="77777777" w:rsidR="00C1569E" w:rsidRDefault="00C1569E" w:rsidP="00C1569E">
      <w:pPr>
        <w:spacing w:line="560" w:lineRule="exact"/>
        <w:rPr>
          <w:rFonts w:eastAsia="黑体"/>
          <w:sz w:val="32"/>
          <w:szCs w:val="32"/>
        </w:rPr>
      </w:pPr>
    </w:p>
    <w:p w14:paraId="779F4D82" w14:textId="77777777" w:rsidR="00C1569E" w:rsidRDefault="00C1569E" w:rsidP="00C1569E">
      <w:pPr>
        <w:spacing w:line="560" w:lineRule="exact"/>
        <w:rPr>
          <w:rFonts w:eastAsia="黑体"/>
          <w:sz w:val="32"/>
          <w:szCs w:val="32"/>
        </w:rPr>
      </w:pPr>
    </w:p>
    <w:p w14:paraId="356D59E8" w14:textId="77777777" w:rsidR="00C1569E" w:rsidRDefault="00C1569E" w:rsidP="00C1569E">
      <w:pPr>
        <w:spacing w:line="560" w:lineRule="exact"/>
        <w:jc w:val="center"/>
        <w:rPr>
          <w:rFonts w:eastAsia="黑体"/>
          <w:sz w:val="32"/>
          <w:szCs w:val="32"/>
        </w:rPr>
      </w:pPr>
      <w:r>
        <w:rPr>
          <w:rFonts w:eastAsia="黑体"/>
          <w:sz w:val="32"/>
          <w:szCs w:val="32"/>
        </w:rPr>
        <w:t>天津港劳务中心印制</w:t>
      </w:r>
    </w:p>
    <w:p w14:paraId="3F1EDF7D" w14:textId="77777777" w:rsidR="00C1569E" w:rsidRDefault="00C1569E" w:rsidP="00C1569E">
      <w:pPr>
        <w:spacing w:line="560" w:lineRule="exact"/>
        <w:jc w:val="center"/>
        <w:rPr>
          <w:rFonts w:eastAsia="方正小标宋简体"/>
          <w:sz w:val="44"/>
          <w:szCs w:val="44"/>
        </w:rPr>
      </w:pPr>
      <w:r>
        <w:rPr>
          <w:rFonts w:eastAsia="方正小标宋简体"/>
          <w:sz w:val="44"/>
          <w:szCs w:val="44"/>
        </w:rPr>
        <w:lastRenderedPageBreak/>
        <w:t>使</w:t>
      </w:r>
      <w:r>
        <w:rPr>
          <w:rFonts w:eastAsia="方正小标宋简体"/>
          <w:sz w:val="44"/>
          <w:szCs w:val="44"/>
        </w:rPr>
        <w:t xml:space="preserve"> </w:t>
      </w:r>
      <w:r>
        <w:rPr>
          <w:rFonts w:eastAsia="方正小标宋简体"/>
          <w:sz w:val="44"/>
          <w:szCs w:val="44"/>
        </w:rPr>
        <w:t>用</w:t>
      </w:r>
      <w:r>
        <w:rPr>
          <w:rFonts w:eastAsia="方正小标宋简体"/>
          <w:sz w:val="44"/>
          <w:szCs w:val="44"/>
        </w:rPr>
        <w:t xml:space="preserve"> </w:t>
      </w:r>
      <w:r>
        <w:rPr>
          <w:rFonts w:eastAsia="方正小标宋简体"/>
          <w:sz w:val="44"/>
          <w:szCs w:val="44"/>
        </w:rPr>
        <w:t>说</w:t>
      </w:r>
      <w:r>
        <w:rPr>
          <w:rFonts w:eastAsia="方正小标宋简体"/>
          <w:sz w:val="44"/>
          <w:szCs w:val="44"/>
        </w:rPr>
        <w:t xml:space="preserve"> </w:t>
      </w:r>
      <w:r>
        <w:rPr>
          <w:rFonts w:eastAsia="方正小标宋简体"/>
          <w:sz w:val="44"/>
          <w:szCs w:val="44"/>
        </w:rPr>
        <w:t>明</w:t>
      </w:r>
    </w:p>
    <w:p w14:paraId="1E709FD2" w14:textId="77777777" w:rsidR="00C1569E" w:rsidRDefault="00C1569E" w:rsidP="00C1569E">
      <w:pPr>
        <w:spacing w:line="560" w:lineRule="exact"/>
        <w:ind w:firstLineChars="200" w:firstLine="622"/>
        <w:rPr>
          <w:rFonts w:eastAsia="仿宋_GB2312"/>
          <w:sz w:val="32"/>
          <w:szCs w:val="32"/>
        </w:rPr>
      </w:pPr>
      <w:r>
        <w:rPr>
          <w:rFonts w:eastAsia="仿宋_GB2312"/>
          <w:sz w:val="32"/>
          <w:szCs w:val="32"/>
        </w:rPr>
        <w:t>1.</w:t>
      </w:r>
      <w:r>
        <w:rPr>
          <w:rFonts w:eastAsia="仿宋_GB2312"/>
          <w:sz w:val="32"/>
          <w:szCs w:val="32"/>
        </w:rPr>
        <w:t>本合同为天津港劳务中心统一印制，适用于天津港集团</w:t>
      </w:r>
      <w:r w:rsidRPr="00C74CCE">
        <w:rPr>
          <w:rFonts w:ascii="仿宋_GB2312" w:eastAsia="仿宋_GB2312" w:hAnsi="仿宋_GB2312" w:cs="仿宋_GB2312" w:hint="eastAsia"/>
          <w:sz w:val="32"/>
          <w:szCs w:val="32"/>
        </w:rPr>
        <w:t>所属全资企业</w:t>
      </w:r>
      <w:r>
        <w:rPr>
          <w:rFonts w:ascii="仿宋_GB2312" w:eastAsia="仿宋_GB2312" w:hAnsi="仿宋_GB2312" w:cs="仿宋_GB2312" w:hint="eastAsia"/>
          <w:sz w:val="32"/>
          <w:szCs w:val="32"/>
        </w:rPr>
        <w:t>、</w:t>
      </w:r>
      <w:r w:rsidRPr="00C74CCE">
        <w:rPr>
          <w:rFonts w:ascii="仿宋_GB2312" w:eastAsia="仿宋_GB2312" w:hAnsi="仿宋_GB2312" w:cs="仿宋_GB2312" w:hint="eastAsia"/>
          <w:sz w:val="32"/>
          <w:szCs w:val="32"/>
        </w:rPr>
        <w:t>纳入集团公司管理的控股、相对控股及有实际控制权的共同控股企业</w:t>
      </w:r>
      <w:r w:rsidRPr="00946411">
        <w:rPr>
          <w:rFonts w:ascii="仿宋_GB2312" w:eastAsia="仿宋_GB2312" w:hAnsi="仿宋_GB2312" w:cs="仿宋_GB2312" w:hint="eastAsia"/>
          <w:color w:val="000000"/>
          <w:sz w:val="32"/>
          <w:szCs w:val="32"/>
        </w:rPr>
        <w:t>以及依据协议委托集团公司经营管理的企业</w:t>
      </w:r>
      <w:r>
        <w:rPr>
          <w:rFonts w:eastAsia="仿宋_GB2312" w:hint="eastAsia"/>
          <w:sz w:val="32"/>
          <w:szCs w:val="32"/>
        </w:rPr>
        <w:t>与</w:t>
      </w:r>
      <w:r>
        <w:rPr>
          <w:rFonts w:eastAsia="仿宋_GB2312"/>
          <w:sz w:val="32"/>
          <w:szCs w:val="32"/>
        </w:rPr>
        <w:t>具备</w:t>
      </w:r>
      <w:r>
        <w:rPr>
          <w:rFonts w:eastAsia="仿宋_GB2312" w:hint="eastAsia"/>
          <w:sz w:val="32"/>
          <w:szCs w:val="32"/>
        </w:rPr>
        <w:t>天津</w:t>
      </w:r>
      <w:r>
        <w:rPr>
          <w:rFonts w:ascii="仿宋_GB2312" w:eastAsia="仿宋_GB2312" w:hint="eastAsia"/>
          <w:sz w:val="32"/>
          <w:szCs w:val="32"/>
        </w:rPr>
        <w:t>港口劳务业务承包</w:t>
      </w:r>
      <w:r>
        <w:rPr>
          <w:rFonts w:eastAsia="仿宋_GB2312"/>
          <w:sz w:val="32"/>
          <w:szCs w:val="32"/>
        </w:rPr>
        <w:t>资质的承包公司</w:t>
      </w:r>
      <w:r>
        <w:rPr>
          <w:rFonts w:eastAsia="仿宋_GB2312" w:hint="eastAsia"/>
          <w:sz w:val="32"/>
          <w:szCs w:val="32"/>
        </w:rPr>
        <w:t>之间承发包合同的签订</w:t>
      </w:r>
      <w:r>
        <w:rPr>
          <w:rFonts w:eastAsia="仿宋_GB2312"/>
          <w:sz w:val="32"/>
          <w:szCs w:val="32"/>
        </w:rPr>
        <w:t>。</w:t>
      </w:r>
    </w:p>
    <w:p w14:paraId="61AFF3DC" w14:textId="77777777" w:rsidR="00C1569E" w:rsidRDefault="00C1569E" w:rsidP="00C1569E">
      <w:pPr>
        <w:spacing w:line="560" w:lineRule="exact"/>
        <w:ind w:firstLineChars="200" w:firstLine="622"/>
        <w:rPr>
          <w:rFonts w:eastAsia="仿宋_GB2312"/>
          <w:sz w:val="32"/>
          <w:szCs w:val="32"/>
        </w:rPr>
      </w:pPr>
      <w:r>
        <w:rPr>
          <w:rFonts w:eastAsia="仿宋_GB2312"/>
          <w:sz w:val="32"/>
          <w:szCs w:val="32"/>
        </w:rPr>
        <w:t>2.</w:t>
      </w:r>
      <w:r>
        <w:rPr>
          <w:rFonts w:eastAsia="仿宋_GB2312"/>
          <w:sz w:val="32"/>
          <w:szCs w:val="32"/>
        </w:rPr>
        <w:t>承发包双方签订合同时，应认真阅读合同。合同一经依法签订即具有法律效力，双方必须严格履行。</w:t>
      </w:r>
    </w:p>
    <w:p w14:paraId="362B1E15" w14:textId="77777777" w:rsidR="00C1569E" w:rsidRDefault="00C1569E" w:rsidP="00C1569E">
      <w:pPr>
        <w:spacing w:line="560" w:lineRule="exact"/>
        <w:ind w:firstLineChars="200" w:firstLine="622"/>
        <w:rPr>
          <w:rFonts w:eastAsia="仿宋_GB2312"/>
          <w:sz w:val="32"/>
          <w:szCs w:val="32"/>
        </w:rPr>
      </w:pPr>
      <w:r>
        <w:rPr>
          <w:rFonts w:eastAsia="仿宋_GB2312"/>
          <w:sz w:val="32"/>
          <w:szCs w:val="32"/>
        </w:rPr>
        <w:t>3.</w:t>
      </w:r>
      <w:r>
        <w:rPr>
          <w:rFonts w:eastAsia="仿宋_GB2312"/>
          <w:sz w:val="32"/>
          <w:szCs w:val="32"/>
        </w:rPr>
        <w:t>本合同文本中的空栏，由双方协商确定后填写；不需填写的空栏，须在该空栏处注明</w:t>
      </w:r>
      <w:r>
        <w:rPr>
          <w:rFonts w:eastAsia="仿宋_GB2312"/>
          <w:sz w:val="32"/>
          <w:szCs w:val="32"/>
        </w:rPr>
        <w:t>“</w:t>
      </w:r>
      <w:r>
        <w:rPr>
          <w:rFonts w:eastAsia="仿宋_GB2312"/>
          <w:sz w:val="32"/>
          <w:szCs w:val="32"/>
        </w:rPr>
        <w:t>无</w:t>
      </w:r>
      <w:r>
        <w:rPr>
          <w:rFonts w:eastAsia="仿宋_GB2312"/>
          <w:sz w:val="32"/>
          <w:szCs w:val="32"/>
        </w:rPr>
        <w:t>”</w:t>
      </w:r>
      <w:r>
        <w:rPr>
          <w:rFonts w:eastAsia="仿宋_GB2312"/>
          <w:sz w:val="32"/>
          <w:szCs w:val="32"/>
        </w:rPr>
        <w:t>字样。各项约定条款可以附页予以补充说明，经备案，方可作为本合同的组成部分。</w:t>
      </w:r>
    </w:p>
    <w:p w14:paraId="2F2DD955" w14:textId="77777777" w:rsidR="00C1569E" w:rsidRDefault="00C1569E" w:rsidP="00C1569E">
      <w:pPr>
        <w:spacing w:line="560" w:lineRule="exact"/>
        <w:ind w:firstLineChars="200" w:firstLine="622"/>
        <w:rPr>
          <w:rFonts w:eastAsia="仿宋_GB2312"/>
          <w:sz w:val="32"/>
          <w:szCs w:val="32"/>
        </w:rPr>
      </w:pPr>
      <w:r>
        <w:rPr>
          <w:rFonts w:eastAsia="仿宋_GB2312"/>
          <w:sz w:val="32"/>
          <w:szCs w:val="32"/>
        </w:rPr>
        <w:t>4.</w:t>
      </w:r>
      <w:r>
        <w:rPr>
          <w:rFonts w:eastAsia="仿宋_GB2312"/>
          <w:sz w:val="32"/>
          <w:szCs w:val="32"/>
        </w:rPr>
        <w:t>本合同中，</w:t>
      </w:r>
      <w:r>
        <w:rPr>
          <w:rFonts w:eastAsia="仿宋_GB2312"/>
          <w:sz w:val="32"/>
          <w:szCs w:val="32"/>
        </w:rPr>
        <w:t>“</w:t>
      </w:r>
      <w:r>
        <w:rPr>
          <w:rFonts w:eastAsia="仿宋_GB2312"/>
          <w:sz w:val="32"/>
          <w:szCs w:val="32"/>
        </w:rPr>
        <w:t>价格</w:t>
      </w:r>
      <w:r>
        <w:rPr>
          <w:rFonts w:eastAsia="仿宋_GB2312"/>
          <w:sz w:val="32"/>
          <w:szCs w:val="32"/>
        </w:rPr>
        <w:t>”</w:t>
      </w:r>
      <w:r>
        <w:rPr>
          <w:rFonts w:eastAsia="仿宋_GB2312"/>
          <w:sz w:val="32"/>
          <w:szCs w:val="32"/>
        </w:rPr>
        <w:t>须以大写和小写两种数字方式填写。</w:t>
      </w:r>
    </w:p>
    <w:p w14:paraId="4F39827C" w14:textId="54AD2919" w:rsidR="003F51DC" w:rsidRDefault="00C1569E" w:rsidP="00C1569E">
      <w:pPr>
        <w:widowControl/>
        <w:wordWrap w:val="0"/>
        <w:adjustRightInd w:val="0"/>
        <w:spacing w:line="480" w:lineRule="auto"/>
        <w:ind w:firstLineChars="200" w:firstLine="622"/>
        <w:rPr>
          <w:rFonts w:eastAsia="仿宋_GB2312"/>
          <w:sz w:val="32"/>
          <w:szCs w:val="32"/>
        </w:rPr>
      </w:pPr>
      <w:r>
        <w:rPr>
          <w:rFonts w:eastAsia="仿宋_GB2312"/>
          <w:sz w:val="32"/>
          <w:szCs w:val="32"/>
        </w:rPr>
        <w:t>5.</w:t>
      </w:r>
      <w:r w:rsidR="003F51DC">
        <w:rPr>
          <w:rFonts w:eastAsia="仿宋_GB2312"/>
          <w:sz w:val="32"/>
          <w:szCs w:val="32"/>
        </w:rPr>
        <w:t>合同内容请使用钢笔、签字笔填写或打印填写，字迹须清楚、工整，不得涂改。</w:t>
      </w:r>
    </w:p>
    <w:p w14:paraId="0CF75338" w14:textId="43505C2C" w:rsidR="00C1569E" w:rsidRDefault="003F51DC" w:rsidP="00C1569E">
      <w:pPr>
        <w:widowControl/>
        <w:wordWrap w:val="0"/>
        <w:adjustRightInd w:val="0"/>
        <w:spacing w:line="480" w:lineRule="auto"/>
        <w:ind w:firstLineChars="200" w:firstLine="622"/>
        <w:rPr>
          <w:rFonts w:eastAsia="仿宋_GB2312"/>
          <w:sz w:val="32"/>
          <w:szCs w:val="32"/>
        </w:rPr>
      </w:pPr>
      <w:r>
        <w:rPr>
          <w:rFonts w:eastAsia="仿宋_GB2312" w:hint="eastAsia"/>
          <w:sz w:val="32"/>
          <w:szCs w:val="32"/>
        </w:rPr>
        <w:t>6</w:t>
      </w:r>
      <w:r>
        <w:rPr>
          <w:rFonts w:eastAsia="仿宋_GB2312"/>
          <w:sz w:val="32"/>
          <w:szCs w:val="32"/>
        </w:rPr>
        <w:t>.</w:t>
      </w:r>
      <w:r w:rsidR="00C1569E">
        <w:rPr>
          <w:rFonts w:eastAsia="仿宋_GB2312"/>
          <w:sz w:val="32"/>
          <w:szCs w:val="32"/>
        </w:rPr>
        <w:t>合同须由双方的法定代表人（或者委托代理人）亲自签署或加盖法定代表人（或者委托代理人）印章，并加盖单位公章（或合同专用章）方为有效。</w:t>
      </w:r>
    </w:p>
    <w:p w14:paraId="07404DCF" w14:textId="43FDC48F" w:rsidR="00C1569E" w:rsidRDefault="003F51DC" w:rsidP="00C1569E">
      <w:pPr>
        <w:spacing w:line="560" w:lineRule="exact"/>
        <w:ind w:firstLineChars="200" w:firstLine="622"/>
        <w:rPr>
          <w:rFonts w:eastAsia="仿宋_GB2312"/>
          <w:color w:val="000000"/>
          <w:kern w:val="0"/>
          <w:sz w:val="44"/>
          <w:szCs w:val="44"/>
        </w:rPr>
      </w:pPr>
      <w:r>
        <w:rPr>
          <w:rFonts w:eastAsia="仿宋_GB2312"/>
          <w:sz w:val="32"/>
          <w:szCs w:val="32"/>
        </w:rPr>
        <w:t>7.</w:t>
      </w:r>
      <w:r w:rsidR="00C1569E">
        <w:rPr>
          <w:rFonts w:eastAsia="仿宋_GB2312"/>
          <w:sz w:val="32"/>
          <w:szCs w:val="32"/>
        </w:rPr>
        <w:t>本合同应由业务发包方报送天津港劳务中心对本合同正、副本进行审核并统一编号备案。</w:t>
      </w:r>
    </w:p>
    <w:p w14:paraId="48F5B618" w14:textId="77777777" w:rsidR="00C1569E" w:rsidRDefault="00C1569E" w:rsidP="00C1569E">
      <w:pPr>
        <w:spacing w:line="560" w:lineRule="exact"/>
        <w:jc w:val="center"/>
        <w:rPr>
          <w:rFonts w:eastAsia="方正小标宋简体"/>
          <w:color w:val="000000"/>
          <w:kern w:val="0"/>
          <w:sz w:val="44"/>
          <w:szCs w:val="44"/>
        </w:rPr>
        <w:sectPr w:rsidR="00C1569E" w:rsidSect="00C1569E">
          <w:headerReference w:type="even" r:id="rId6"/>
          <w:headerReference w:type="default" r:id="rId7"/>
          <w:footerReference w:type="even" r:id="rId8"/>
          <w:footerReference w:type="default" r:id="rId9"/>
          <w:pgSz w:w="11906" w:h="16838"/>
          <w:pgMar w:top="2098" w:right="1474" w:bottom="1985" w:left="1588" w:header="851" w:footer="1644" w:gutter="0"/>
          <w:pgNumType w:fmt="numberInDash"/>
          <w:cols w:space="720"/>
          <w:titlePg/>
          <w:docGrid w:type="linesAndChars" w:linePitch="289" w:charSpace="-1844"/>
        </w:sectPr>
      </w:pPr>
    </w:p>
    <w:p w14:paraId="1557A3E4" w14:textId="77777777" w:rsidR="00C1569E" w:rsidRDefault="00C1569E" w:rsidP="00C1569E">
      <w:pPr>
        <w:spacing w:line="560" w:lineRule="exact"/>
        <w:jc w:val="center"/>
        <w:rPr>
          <w:rFonts w:eastAsia="方正小标宋简体"/>
          <w:color w:val="000000"/>
          <w:sz w:val="44"/>
          <w:szCs w:val="44"/>
        </w:rPr>
      </w:pPr>
      <w:r>
        <w:rPr>
          <w:rFonts w:eastAsia="方正小标宋简体"/>
          <w:color w:val="000000"/>
          <w:kern w:val="0"/>
          <w:sz w:val="44"/>
          <w:szCs w:val="44"/>
        </w:rPr>
        <w:lastRenderedPageBreak/>
        <w:t>业务外包合同</w:t>
      </w:r>
    </w:p>
    <w:p w14:paraId="5E372E41" w14:textId="77777777" w:rsidR="00C1569E" w:rsidRDefault="00C1569E" w:rsidP="00C1569E">
      <w:pPr>
        <w:adjustRightInd w:val="0"/>
        <w:snapToGrid w:val="0"/>
        <w:spacing w:line="560" w:lineRule="exact"/>
        <w:rPr>
          <w:rFonts w:eastAsia="仿宋_GB2312"/>
          <w:snapToGrid w:val="0"/>
          <w:color w:val="000000"/>
          <w:kern w:val="28"/>
          <w:sz w:val="32"/>
          <w:szCs w:val="32"/>
        </w:rPr>
      </w:pPr>
    </w:p>
    <w:p w14:paraId="05F657F2" w14:textId="77777777" w:rsidR="00C1569E" w:rsidRDefault="00C1569E" w:rsidP="00C1569E">
      <w:pPr>
        <w:adjustRightInd w:val="0"/>
        <w:snapToGrid w:val="0"/>
        <w:spacing w:line="560" w:lineRule="exact"/>
        <w:rPr>
          <w:rFonts w:eastAsia="仿宋_GB2312"/>
          <w:snapToGrid w:val="0"/>
          <w:color w:val="000000"/>
          <w:kern w:val="28"/>
          <w:sz w:val="32"/>
          <w:szCs w:val="32"/>
        </w:rPr>
      </w:pPr>
      <w:r>
        <w:rPr>
          <w:rFonts w:eastAsia="仿宋_GB2312"/>
          <w:snapToGrid w:val="0"/>
          <w:color w:val="000000"/>
          <w:kern w:val="28"/>
          <w:sz w:val="32"/>
          <w:szCs w:val="32"/>
        </w:rPr>
        <w:t>合同双方</w:t>
      </w:r>
    </w:p>
    <w:p w14:paraId="56989AB5" w14:textId="77777777" w:rsidR="00C1569E" w:rsidRDefault="00C1569E" w:rsidP="00C1569E">
      <w:pPr>
        <w:adjustRightInd w:val="0"/>
        <w:snapToGrid w:val="0"/>
        <w:spacing w:line="560" w:lineRule="exact"/>
        <w:rPr>
          <w:rFonts w:eastAsia="仿宋_GB2312"/>
          <w:snapToGrid w:val="0"/>
          <w:color w:val="000000"/>
          <w:kern w:val="28"/>
          <w:sz w:val="32"/>
          <w:szCs w:val="32"/>
        </w:rPr>
      </w:pPr>
      <w:r>
        <w:rPr>
          <w:rFonts w:eastAsia="仿宋_GB2312"/>
          <w:snapToGrid w:val="0"/>
          <w:color w:val="000000"/>
          <w:kern w:val="28"/>
          <w:sz w:val="32"/>
          <w:szCs w:val="32"/>
        </w:rPr>
        <w:t>甲</w:t>
      </w:r>
      <w:r>
        <w:rPr>
          <w:rFonts w:eastAsia="仿宋_GB2312"/>
          <w:snapToGrid w:val="0"/>
          <w:color w:val="000000"/>
          <w:kern w:val="28"/>
          <w:sz w:val="32"/>
          <w:szCs w:val="32"/>
        </w:rPr>
        <w:t xml:space="preserve">  </w:t>
      </w:r>
      <w:r>
        <w:rPr>
          <w:rFonts w:eastAsia="仿宋_GB2312"/>
          <w:snapToGrid w:val="0"/>
          <w:color w:val="000000"/>
          <w:kern w:val="28"/>
          <w:sz w:val="32"/>
          <w:szCs w:val="32"/>
        </w:rPr>
        <w:t>方（全称）：</w:t>
      </w:r>
      <w:r>
        <w:rPr>
          <w:rFonts w:eastAsia="仿宋_GB2312"/>
          <w:snapToGrid w:val="0"/>
          <w:color w:val="000000"/>
          <w:kern w:val="28"/>
          <w:sz w:val="32"/>
          <w:szCs w:val="32"/>
          <w:u w:val="single"/>
        </w:rPr>
        <w:t xml:space="preserve">                                     </w:t>
      </w:r>
    </w:p>
    <w:p w14:paraId="3773E9A5" w14:textId="77777777" w:rsidR="00C1569E" w:rsidRDefault="00C1569E" w:rsidP="00C1569E">
      <w:pPr>
        <w:adjustRightInd w:val="0"/>
        <w:snapToGrid w:val="0"/>
        <w:spacing w:line="560" w:lineRule="exact"/>
        <w:rPr>
          <w:rFonts w:eastAsia="仿宋_GB2312"/>
          <w:snapToGrid w:val="0"/>
          <w:color w:val="000000"/>
          <w:kern w:val="28"/>
          <w:sz w:val="32"/>
          <w:szCs w:val="32"/>
        </w:rPr>
      </w:pPr>
      <w:r>
        <w:rPr>
          <w:rFonts w:eastAsia="仿宋_GB2312"/>
          <w:snapToGrid w:val="0"/>
          <w:color w:val="000000"/>
          <w:kern w:val="28"/>
          <w:sz w:val="32"/>
          <w:szCs w:val="32"/>
        </w:rPr>
        <w:t>法定代表人：</w:t>
      </w:r>
      <w:r>
        <w:rPr>
          <w:rFonts w:eastAsia="仿宋_GB2312"/>
          <w:snapToGrid w:val="0"/>
          <w:color w:val="000000"/>
          <w:kern w:val="28"/>
          <w:sz w:val="32"/>
          <w:szCs w:val="32"/>
          <w:u w:val="single"/>
        </w:rPr>
        <w:t xml:space="preserve">                                         </w:t>
      </w:r>
    </w:p>
    <w:p w14:paraId="74D73B40" w14:textId="77777777" w:rsidR="00C1569E" w:rsidRDefault="00C1569E" w:rsidP="00C1569E">
      <w:pPr>
        <w:adjustRightInd w:val="0"/>
        <w:snapToGrid w:val="0"/>
        <w:spacing w:line="560" w:lineRule="exact"/>
        <w:rPr>
          <w:rFonts w:eastAsia="仿宋_GB2312"/>
          <w:snapToGrid w:val="0"/>
          <w:color w:val="000000"/>
          <w:kern w:val="28"/>
          <w:sz w:val="32"/>
          <w:szCs w:val="32"/>
          <w:u w:val="single"/>
        </w:rPr>
      </w:pPr>
      <w:r>
        <w:rPr>
          <w:rFonts w:eastAsia="仿宋_GB2312"/>
          <w:snapToGrid w:val="0"/>
          <w:color w:val="000000"/>
          <w:kern w:val="28"/>
          <w:sz w:val="32"/>
          <w:szCs w:val="32"/>
        </w:rPr>
        <w:t>注册地址：</w:t>
      </w:r>
      <w:r>
        <w:rPr>
          <w:rFonts w:eastAsia="仿宋_GB2312"/>
          <w:snapToGrid w:val="0"/>
          <w:color w:val="000000"/>
          <w:kern w:val="28"/>
          <w:sz w:val="32"/>
          <w:szCs w:val="32"/>
          <w:u w:val="single"/>
        </w:rPr>
        <w:t xml:space="preserve">                                           </w:t>
      </w:r>
    </w:p>
    <w:p w14:paraId="0008FE11" w14:textId="77777777" w:rsidR="00C1569E" w:rsidRDefault="00C1569E" w:rsidP="00C1569E">
      <w:pPr>
        <w:adjustRightInd w:val="0"/>
        <w:snapToGrid w:val="0"/>
        <w:spacing w:line="560" w:lineRule="exact"/>
        <w:rPr>
          <w:rFonts w:eastAsia="仿宋_GB2312"/>
          <w:snapToGrid w:val="0"/>
          <w:color w:val="000000"/>
          <w:kern w:val="28"/>
          <w:sz w:val="32"/>
          <w:szCs w:val="32"/>
          <w:u w:val="single"/>
        </w:rPr>
      </w:pPr>
      <w:r>
        <w:rPr>
          <w:rFonts w:eastAsia="仿宋_GB2312"/>
          <w:snapToGrid w:val="0"/>
          <w:color w:val="000000"/>
          <w:kern w:val="28"/>
          <w:sz w:val="32"/>
          <w:szCs w:val="32"/>
        </w:rPr>
        <w:t>银行账号：</w:t>
      </w:r>
      <w:r>
        <w:rPr>
          <w:rFonts w:eastAsia="仿宋_GB2312"/>
          <w:snapToGrid w:val="0"/>
          <w:color w:val="000000"/>
          <w:kern w:val="28"/>
          <w:sz w:val="32"/>
          <w:szCs w:val="32"/>
          <w:u w:val="single"/>
        </w:rPr>
        <w:t xml:space="preserve">                                           </w:t>
      </w:r>
    </w:p>
    <w:p w14:paraId="7407705E" w14:textId="77777777" w:rsidR="00C1569E" w:rsidRDefault="00C1569E" w:rsidP="00C1569E">
      <w:pPr>
        <w:adjustRightInd w:val="0"/>
        <w:snapToGrid w:val="0"/>
        <w:spacing w:line="560" w:lineRule="exact"/>
        <w:rPr>
          <w:rFonts w:eastAsia="仿宋_GB2312"/>
          <w:snapToGrid w:val="0"/>
          <w:color w:val="000000"/>
          <w:kern w:val="28"/>
          <w:sz w:val="32"/>
          <w:szCs w:val="32"/>
          <w:u w:val="single"/>
        </w:rPr>
      </w:pPr>
      <w:r>
        <w:rPr>
          <w:rFonts w:eastAsia="仿宋_GB2312"/>
          <w:snapToGrid w:val="0"/>
          <w:color w:val="000000"/>
          <w:kern w:val="28"/>
          <w:sz w:val="32"/>
          <w:szCs w:val="32"/>
        </w:rPr>
        <w:t>开户行：</w:t>
      </w:r>
      <w:r>
        <w:rPr>
          <w:rFonts w:eastAsia="仿宋_GB2312"/>
          <w:snapToGrid w:val="0"/>
          <w:color w:val="000000"/>
          <w:kern w:val="28"/>
          <w:sz w:val="32"/>
          <w:szCs w:val="32"/>
          <w:u w:val="single"/>
        </w:rPr>
        <w:t xml:space="preserve">                                             </w:t>
      </w:r>
    </w:p>
    <w:p w14:paraId="5C6ECE11" w14:textId="77777777" w:rsidR="00C1569E" w:rsidRDefault="00C1569E" w:rsidP="00C1569E">
      <w:pPr>
        <w:adjustRightInd w:val="0"/>
        <w:snapToGrid w:val="0"/>
        <w:spacing w:line="560" w:lineRule="exact"/>
        <w:rPr>
          <w:rFonts w:eastAsia="仿宋_GB2312"/>
          <w:snapToGrid w:val="0"/>
          <w:color w:val="000000"/>
          <w:kern w:val="28"/>
          <w:sz w:val="32"/>
          <w:szCs w:val="32"/>
        </w:rPr>
      </w:pPr>
    </w:p>
    <w:p w14:paraId="21E45CD6" w14:textId="77777777" w:rsidR="00C1569E" w:rsidRDefault="00C1569E" w:rsidP="00C1569E">
      <w:pPr>
        <w:adjustRightInd w:val="0"/>
        <w:snapToGrid w:val="0"/>
        <w:spacing w:line="560" w:lineRule="exact"/>
        <w:rPr>
          <w:rFonts w:eastAsia="仿宋_GB2312"/>
          <w:snapToGrid w:val="0"/>
          <w:color w:val="000000"/>
          <w:kern w:val="28"/>
          <w:sz w:val="32"/>
          <w:szCs w:val="32"/>
        </w:rPr>
      </w:pPr>
      <w:r>
        <w:rPr>
          <w:rFonts w:eastAsia="仿宋_GB2312"/>
          <w:snapToGrid w:val="0"/>
          <w:color w:val="000000"/>
          <w:kern w:val="28"/>
          <w:sz w:val="32"/>
          <w:szCs w:val="32"/>
        </w:rPr>
        <w:t>乙</w:t>
      </w:r>
      <w:r>
        <w:rPr>
          <w:rFonts w:eastAsia="仿宋_GB2312"/>
          <w:snapToGrid w:val="0"/>
          <w:color w:val="000000"/>
          <w:kern w:val="28"/>
          <w:sz w:val="32"/>
          <w:szCs w:val="32"/>
        </w:rPr>
        <w:t xml:space="preserve">  </w:t>
      </w:r>
      <w:r>
        <w:rPr>
          <w:rFonts w:eastAsia="仿宋_GB2312"/>
          <w:snapToGrid w:val="0"/>
          <w:color w:val="000000"/>
          <w:kern w:val="28"/>
          <w:sz w:val="32"/>
          <w:szCs w:val="32"/>
        </w:rPr>
        <w:t>方（全称）：</w:t>
      </w:r>
      <w:r>
        <w:rPr>
          <w:rFonts w:eastAsia="仿宋_GB2312"/>
          <w:snapToGrid w:val="0"/>
          <w:color w:val="000000"/>
          <w:kern w:val="28"/>
          <w:sz w:val="32"/>
          <w:szCs w:val="32"/>
          <w:u w:val="single"/>
        </w:rPr>
        <w:t xml:space="preserve">                                     </w:t>
      </w:r>
    </w:p>
    <w:p w14:paraId="50CA3E7B" w14:textId="77777777" w:rsidR="00C1569E" w:rsidRDefault="00C1569E" w:rsidP="00C1569E">
      <w:pPr>
        <w:adjustRightInd w:val="0"/>
        <w:snapToGrid w:val="0"/>
        <w:spacing w:line="560" w:lineRule="exact"/>
        <w:rPr>
          <w:rFonts w:eastAsia="仿宋_GB2312"/>
          <w:snapToGrid w:val="0"/>
          <w:color w:val="000000"/>
          <w:kern w:val="28"/>
          <w:sz w:val="32"/>
          <w:szCs w:val="32"/>
        </w:rPr>
      </w:pPr>
      <w:r>
        <w:rPr>
          <w:rFonts w:eastAsia="仿宋_GB2312"/>
          <w:snapToGrid w:val="0"/>
          <w:color w:val="000000"/>
          <w:kern w:val="28"/>
          <w:sz w:val="32"/>
          <w:szCs w:val="32"/>
        </w:rPr>
        <w:t>法定代表人：</w:t>
      </w:r>
      <w:r>
        <w:rPr>
          <w:rFonts w:eastAsia="仿宋_GB2312"/>
          <w:snapToGrid w:val="0"/>
          <w:color w:val="000000"/>
          <w:kern w:val="28"/>
          <w:sz w:val="32"/>
          <w:szCs w:val="32"/>
          <w:u w:val="single"/>
        </w:rPr>
        <w:t xml:space="preserve">                                         </w:t>
      </w:r>
    </w:p>
    <w:p w14:paraId="79CBCC1F" w14:textId="77777777" w:rsidR="00C1569E" w:rsidRDefault="00C1569E" w:rsidP="00C1569E">
      <w:pPr>
        <w:adjustRightInd w:val="0"/>
        <w:snapToGrid w:val="0"/>
        <w:spacing w:line="560" w:lineRule="exact"/>
        <w:rPr>
          <w:rFonts w:eastAsia="仿宋_GB2312"/>
          <w:snapToGrid w:val="0"/>
          <w:color w:val="000000"/>
          <w:kern w:val="28"/>
          <w:sz w:val="32"/>
          <w:szCs w:val="32"/>
        </w:rPr>
      </w:pPr>
      <w:r>
        <w:rPr>
          <w:rFonts w:eastAsia="仿宋_GB2312"/>
          <w:snapToGrid w:val="0"/>
          <w:color w:val="000000"/>
          <w:kern w:val="28"/>
          <w:sz w:val="32"/>
          <w:szCs w:val="32"/>
        </w:rPr>
        <w:t>注册地址：</w:t>
      </w:r>
      <w:r>
        <w:rPr>
          <w:rFonts w:eastAsia="仿宋_GB2312"/>
          <w:snapToGrid w:val="0"/>
          <w:color w:val="000000"/>
          <w:kern w:val="28"/>
          <w:sz w:val="32"/>
          <w:szCs w:val="32"/>
          <w:u w:val="single"/>
        </w:rPr>
        <w:t xml:space="preserve">                                           </w:t>
      </w:r>
    </w:p>
    <w:p w14:paraId="1A62C07E" w14:textId="77777777" w:rsidR="00C1569E" w:rsidRDefault="00C1569E" w:rsidP="00C1569E">
      <w:pPr>
        <w:adjustRightInd w:val="0"/>
        <w:snapToGrid w:val="0"/>
        <w:spacing w:line="560" w:lineRule="exact"/>
        <w:rPr>
          <w:rFonts w:eastAsia="仿宋_GB2312"/>
          <w:snapToGrid w:val="0"/>
          <w:color w:val="000000"/>
          <w:kern w:val="28"/>
          <w:sz w:val="32"/>
          <w:szCs w:val="32"/>
          <w:u w:val="single"/>
        </w:rPr>
      </w:pPr>
      <w:r>
        <w:rPr>
          <w:rFonts w:eastAsia="仿宋_GB2312"/>
          <w:snapToGrid w:val="0"/>
          <w:color w:val="000000"/>
          <w:kern w:val="28"/>
          <w:sz w:val="32"/>
          <w:szCs w:val="32"/>
        </w:rPr>
        <w:t>银行账号：</w:t>
      </w:r>
      <w:r>
        <w:rPr>
          <w:rFonts w:eastAsia="仿宋_GB2312"/>
          <w:snapToGrid w:val="0"/>
          <w:color w:val="000000"/>
          <w:kern w:val="28"/>
          <w:sz w:val="32"/>
          <w:szCs w:val="32"/>
          <w:u w:val="single"/>
        </w:rPr>
        <w:t xml:space="preserve">                                           </w:t>
      </w:r>
    </w:p>
    <w:p w14:paraId="597F65BB" w14:textId="77777777" w:rsidR="00C1569E" w:rsidRDefault="00C1569E" w:rsidP="00C1569E">
      <w:pPr>
        <w:adjustRightInd w:val="0"/>
        <w:snapToGrid w:val="0"/>
        <w:spacing w:line="560" w:lineRule="exact"/>
        <w:rPr>
          <w:rFonts w:eastAsia="仿宋_GB2312"/>
          <w:snapToGrid w:val="0"/>
          <w:color w:val="000000"/>
          <w:kern w:val="28"/>
          <w:sz w:val="32"/>
          <w:szCs w:val="32"/>
          <w:u w:val="single"/>
        </w:rPr>
      </w:pPr>
      <w:r>
        <w:rPr>
          <w:rFonts w:eastAsia="仿宋_GB2312"/>
          <w:snapToGrid w:val="0"/>
          <w:color w:val="000000"/>
          <w:kern w:val="28"/>
          <w:sz w:val="32"/>
          <w:szCs w:val="32"/>
        </w:rPr>
        <w:t>开户行：</w:t>
      </w:r>
      <w:r>
        <w:rPr>
          <w:rFonts w:eastAsia="仿宋_GB2312"/>
          <w:snapToGrid w:val="0"/>
          <w:color w:val="000000"/>
          <w:kern w:val="28"/>
          <w:sz w:val="32"/>
          <w:szCs w:val="32"/>
          <w:u w:val="single"/>
        </w:rPr>
        <w:t xml:space="preserve">                                             </w:t>
      </w:r>
    </w:p>
    <w:p w14:paraId="076EAD7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p>
    <w:p w14:paraId="3C01BC12"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经甲、乙双方协商，甲方同意将本单位</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业务发包给乙方。根据《中华人民共和国民法典》、《中华人民共和国安全生产法》等有关法律法规的规定，甲、乙双方就该业务相关事宜签订本合同。</w:t>
      </w:r>
    </w:p>
    <w:p w14:paraId="2998D276" w14:textId="77777777" w:rsidR="00C1569E" w:rsidRDefault="00C1569E" w:rsidP="00C1569E">
      <w:pPr>
        <w:adjustRightInd w:val="0"/>
        <w:snapToGrid w:val="0"/>
        <w:spacing w:line="560" w:lineRule="exact"/>
        <w:ind w:firstLineChars="200" w:firstLine="622"/>
        <w:rPr>
          <w:rFonts w:eastAsia="黑体"/>
          <w:snapToGrid w:val="0"/>
          <w:color w:val="000000"/>
          <w:kern w:val="28"/>
          <w:sz w:val="32"/>
          <w:szCs w:val="32"/>
        </w:rPr>
      </w:pPr>
      <w:r>
        <w:rPr>
          <w:rFonts w:eastAsia="黑体"/>
          <w:snapToGrid w:val="0"/>
          <w:color w:val="000000"/>
          <w:kern w:val="28"/>
          <w:sz w:val="32"/>
          <w:szCs w:val="32"/>
        </w:rPr>
        <w:t>一、合同期限</w:t>
      </w:r>
    </w:p>
    <w:p w14:paraId="66CEBD20"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本合同有效期自</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年</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月</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日起至</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年</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月</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日止。</w:t>
      </w:r>
    </w:p>
    <w:p w14:paraId="243A60AC" w14:textId="77777777" w:rsidR="00C1569E" w:rsidRDefault="00C1569E" w:rsidP="00C1569E">
      <w:pPr>
        <w:adjustRightInd w:val="0"/>
        <w:snapToGrid w:val="0"/>
        <w:spacing w:line="560" w:lineRule="exact"/>
        <w:ind w:firstLineChars="200" w:firstLine="622"/>
        <w:rPr>
          <w:rFonts w:eastAsia="黑体"/>
          <w:snapToGrid w:val="0"/>
          <w:color w:val="000000"/>
          <w:kern w:val="28"/>
          <w:sz w:val="32"/>
          <w:szCs w:val="32"/>
        </w:rPr>
      </w:pPr>
      <w:r>
        <w:rPr>
          <w:rFonts w:eastAsia="黑体"/>
          <w:snapToGrid w:val="0"/>
          <w:color w:val="000000"/>
          <w:kern w:val="28"/>
          <w:sz w:val="32"/>
          <w:szCs w:val="32"/>
        </w:rPr>
        <w:t>二、业务类型及范围</w:t>
      </w:r>
    </w:p>
    <w:p w14:paraId="6E9B7D7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w:t>
      </w:r>
      <w:r>
        <w:rPr>
          <w:rFonts w:eastAsia="仿宋_GB2312"/>
          <w:snapToGrid w:val="0"/>
          <w:color w:val="000000"/>
          <w:kern w:val="28"/>
          <w:sz w:val="32"/>
          <w:szCs w:val="32"/>
          <w:u w:val="single"/>
        </w:rPr>
        <w:t xml:space="preserve">                                                </w:t>
      </w:r>
    </w:p>
    <w:p w14:paraId="5E2986BD"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A22DD32"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rPr>
        <w:t>2.</w:t>
      </w:r>
      <w:r>
        <w:rPr>
          <w:rFonts w:eastAsia="仿宋_GB2312"/>
          <w:snapToGrid w:val="0"/>
          <w:color w:val="000000"/>
          <w:kern w:val="28"/>
          <w:sz w:val="32"/>
          <w:szCs w:val="32"/>
          <w:u w:val="single"/>
        </w:rPr>
        <w:t xml:space="preserve">                                                </w:t>
      </w:r>
    </w:p>
    <w:p w14:paraId="268CAD8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DE97F96"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3.</w:t>
      </w:r>
      <w:r>
        <w:rPr>
          <w:rFonts w:eastAsia="仿宋_GB2312"/>
          <w:snapToGrid w:val="0"/>
          <w:color w:val="000000"/>
          <w:kern w:val="28"/>
          <w:sz w:val="32"/>
          <w:szCs w:val="32"/>
          <w:u w:val="single"/>
        </w:rPr>
        <w:t xml:space="preserve">                                                </w:t>
      </w:r>
    </w:p>
    <w:p w14:paraId="01D0872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7DD4E6A"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rPr>
        <w:t>4.</w:t>
      </w:r>
      <w:r>
        <w:rPr>
          <w:rFonts w:eastAsia="仿宋_GB2312"/>
          <w:snapToGrid w:val="0"/>
          <w:color w:val="000000"/>
          <w:kern w:val="28"/>
          <w:sz w:val="32"/>
          <w:szCs w:val="32"/>
          <w:u w:val="single"/>
        </w:rPr>
        <w:t xml:space="preserve">                                                </w:t>
      </w:r>
    </w:p>
    <w:p w14:paraId="4016064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7FBFDD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5.</w:t>
      </w:r>
      <w:r>
        <w:rPr>
          <w:rFonts w:eastAsia="仿宋_GB2312"/>
          <w:snapToGrid w:val="0"/>
          <w:color w:val="000000"/>
          <w:kern w:val="28"/>
          <w:sz w:val="32"/>
          <w:szCs w:val="32"/>
          <w:u w:val="single"/>
        </w:rPr>
        <w:t xml:space="preserve">                                                </w:t>
      </w:r>
    </w:p>
    <w:p w14:paraId="094589A8"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BBEAB20"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rPr>
        <w:t>6.</w:t>
      </w:r>
      <w:r>
        <w:rPr>
          <w:rFonts w:eastAsia="仿宋_GB2312"/>
          <w:snapToGrid w:val="0"/>
          <w:color w:val="000000"/>
          <w:kern w:val="28"/>
          <w:sz w:val="32"/>
          <w:szCs w:val="32"/>
          <w:u w:val="single"/>
        </w:rPr>
        <w:t xml:space="preserve">                                                </w:t>
      </w:r>
    </w:p>
    <w:p w14:paraId="6CB7D432"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63547FBE" w14:textId="77777777" w:rsidR="00C1569E" w:rsidRDefault="00C1569E" w:rsidP="00C1569E">
      <w:pPr>
        <w:adjustRightInd w:val="0"/>
        <w:snapToGrid w:val="0"/>
        <w:spacing w:line="560" w:lineRule="exact"/>
        <w:ind w:firstLineChars="150" w:firstLine="466"/>
        <w:rPr>
          <w:rFonts w:eastAsia="仿宋_GB2312"/>
          <w:snapToGrid w:val="0"/>
          <w:color w:val="000000"/>
          <w:kern w:val="28"/>
          <w:sz w:val="32"/>
          <w:szCs w:val="32"/>
        </w:rPr>
      </w:pPr>
      <w:r>
        <w:rPr>
          <w:rFonts w:eastAsia="仿宋_GB2312"/>
          <w:snapToGrid w:val="0"/>
          <w:color w:val="000000"/>
          <w:kern w:val="28"/>
          <w:sz w:val="32"/>
          <w:szCs w:val="32"/>
        </w:rPr>
        <w:t>对于超出以上业务类型及范围的，甲、乙双方须另行签订补充协议。</w:t>
      </w:r>
    </w:p>
    <w:p w14:paraId="3BB58659" w14:textId="77777777" w:rsidR="00C1569E" w:rsidRDefault="00C1569E" w:rsidP="00C1569E">
      <w:pPr>
        <w:adjustRightInd w:val="0"/>
        <w:snapToGrid w:val="0"/>
        <w:spacing w:line="560" w:lineRule="exact"/>
        <w:ind w:firstLineChars="200" w:firstLine="622"/>
        <w:rPr>
          <w:rFonts w:eastAsia="黑体"/>
          <w:snapToGrid w:val="0"/>
          <w:color w:val="000000"/>
          <w:kern w:val="28"/>
          <w:sz w:val="32"/>
          <w:szCs w:val="32"/>
        </w:rPr>
      </w:pPr>
      <w:r>
        <w:rPr>
          <w:rFonts w:eastAsia="黑体"/>
          <w:snapToGrid w:val="0"/>
          <w:color w:val="000000"/>
          <w:kern w:val="28"/>
          <w:sz w:val="32"/>
          <w:szCs w:val="32"/>
        </w:rPr>
        <w:t>三、价格及结算方式</w:t>
      </w:r>
    </w:p>
    <w:p w14:paraId="3DEFD481" w14:textId="77777777" w:rsidR="00C1569E" w:rsidRDefault="00C1569E" w:rsidP="00C1569E">
      <w:pPr>
        <w:adjustRightInd w:val="0"/>
        <w:snapToGrid w:val="0"/>
        <w:spacing w:line="560" w:lineRule="exact"/>
        <w:ind w:firstLineChars="150" w:firstLine="466"/>
        <w:rPr>
          <w:rFonts w:eastAsia="楷体_GB2312"/>
          <w:snapToGrid w:val="0"/>
          <w:color w:val="000000"/>
          <w:kern w:val="28"/>
          <w:sz w:val="32"/>
          <w:szCs w:val="32"/>
        </w:rPr>
      </w:pPr>
      <w:r>
        <w:rPr>
          <w:rFonts w:eastAsia="楷体_GB2312"/>
          <w:snapToGrid w:val="0"/>
          <w:color w:val="000000"/>
          <w:kern w:val="28"/>
          <w:sz w:val="32"/>
          <w:szCs w:val="32"/>
        </w:rPr>
        <w:t>1.</w:t>
      </w:r>
      <w:r>
        <w:rPr>
          <w:rFonts w:eastAsia="楷体_GB2312"/>
          <w:snapToGrid w:val="0"/>
          <w:color w:val="000000"/>
          <w:kern w:val="28"/>
          <w:sz w:val="32"/>
          <w:szCs w:val="32"/>
        </w:rPr>
        <w:t>价格</w:t>
      </w:r>
    </w:p>
    <w:p w14:paraId="34B84057" w14:textId="77777777" w:rsidR="00C1569E" w:rsidRDefault="00C1569E" w:rsidP="00C1569E">
      <w:pPr>
        <w:adjustRightInd w:val="0"/>
        <w:snapToGrid w:val="0"/>
        <w:spacing w:line="560" w:lineRule="exact"/>
        <w:ind w:firstLineChars="150" w:firstLine="466"/>
        <w:rPr>
          <w:rFonts w:eastAsia="仿宋_GB2312"/>
          <w:snapToGrid w:val="0"/>
          <w:color w:val="000000"/>
          <w:kern w:val="28"/>
          <w:sz w:val="32"/>
          <w:szCs w:val="32"/>
        </w:rPr>
      </w:pPr>
      <w:r>
        <w:rPr>
          <w:rFonts w:eastAsia="仿宋_GB2312"/>
          <w:snapToGrid w:val="0"/>
          <w:color w:val="000000"/>
          <w:kern w:val="28"/>
          <w:sz w:val="32"/>
          <w:szCs w:val="32"/>
        </w:rPr>
        <w:t>1.1</w:t>
      </w:r>
      <w:r>
        <w:rPr>
          <w:rFonts w:eastAsia="仿宋_GB2312"/>
          <w:snapToGrid w:val="0"/>
          <w:color w:val="000000"/>
          <w:kern w:val="28"/>
          <w:sz w:val="32"/>
          <w:szCs w:val="32"/>
        </w:rPr>
        <w:t>费用结算方式及价格</w:t>
      </w:r>
    </w:p>
    <w:p w14:paraId="1B891D87" w14:textId="77777777" w:rsidR="00C1569E" w:rsidRPr="009927C1" w:rsidRDefault="00C1569E" w:rsidP="00C1569E">
      <w:pPr>
        <w:adjustRightInd w:val="0"/>
        <w:snapToGrid w:val="0"/>
        <w:spacing w:line="560" w:lineRule="exact"/>
        <w:ind w:firstLineChars="150" w:firstLine="466"/>
        <w:rPr>
          <w:rFonts w:eastAsia="仿宋_GB2312"/>
          <w:snapToGrid w:val="0"/>
          <w:color w:val="000000"/>
          <w:kern w:val="28"/>
          <w:sz w:val="32"/>
          <w:szCs w:val="32"/>
        </w:rPr>
      </w:pPr>
      <w:r>
        <w:rPr>
          <w:rFonts w:eastAsia="仿宋_GB2312"/>
          <w:snapToGrid w:val="0"/>
          <w:color w:val="000000"/>
          <w:kern w:val="28"/>
          <w:sz w:val="32"/>
          <w:szCs w:val="32"/>
        </w:rPr>
        <w:t>甲乙双方同意按照以下第</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种方式</w:t>
      </w:r>
      <w:r>
        <w:rPr>
          <w:rFonts w:eastAsia="仿宋_GB2312" w:hint="eastAsia"/>
          <w:snapToGrid w:val="0"/>
          <w:color w:val="000000"/>
          <w:kern w:val="28"/>
          <w:sz w:val="32"/>
          <w:szCs w:val="32"/>
        </w:rPr>
        <w:t>核</w:t>
      </w:r>
      <w:r>
        <w:rPr>
          <w:rFonts w:eastAsia="仿宋_GB2312"/>
          <w:snapToGrid w:val="0"/>
          <w:color w:val="000000"/>
          <w:kern w:val="28"/>
          <w:sz w:val="32"/>
          <w:szCs w:val="32"/>
        </w:rPr>
        <w:t>算业务外包费用。</w:t>
      </w:r>
    </w:p>
    <w:p w14:paraId="763E884D"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1</w:t>
      </w:r>
      <w:r>
        <w:rPr>
          <w:rFonts w:eastAsia="仿宋_GB2312"/>
          <w:snapToGrid w:val="0"/>
          <w:color w:val="000000"/>
          <w:kern w:val="28"/>
          <w:sz w:val="32"/>
          <w:szCs w:val="32"/>
        </w:rPr>
        <w:t>）作业量单价方式</w:t>
      </w:r>
    </w:p>
    <w:p w14:paraId="57FFDE05"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本合同以作业量作为核定单价的单位，采取</w:t>
      </w:r>
      <w:r>
        <w:rPr>
          <w:rFonts w:eastAsia="仿宋_GB2312"/>
          <w:snapToGrid w:val="0"/>
          <w:color w:val="000000"/>
          <w:kern w:val="28"/>
          <w:sz w:val="32"/>
          <w:szCs w:val="32"/>
        </w:rPr>
        <w:t>“</w:t>
      </w:r>
      <w:r>
        <w:rPr>
          <w:rFonts w:eastAsia="仿宋_GB2312"/>
          <w:snapToGrid w:val="0"/>
          <w:color w:val="000000"/>
          <w:kern w:val="28"/>
          <w:sz w:val="32"/>
          <w:szCs w:val="32"/>
        </w:rPr>
        <w:t>业务量</w:t>
      </w:r>
      <w:r>
        <w:rPr>
          <w:rFonts w:eastAsia="仿宋_GB2312"/>
          <w:snapToGrid w:val="0"/>
          <w:color w:val="000000"/>
          <w:kern w:val="28"/>
          <w:sz w:val="32"/>
          <w:szCs w:val="32"/>
        </w:rPr>
        <w:t>×</w:t>
      </w:r>
      <w:r>
        <w:rPr>
          <w:rFonts w:eastAsia="仿宋_GB2312"/>
          <w:snapToGrid w:val="0"/>
          <w:color w:val="000000"/>
          <w:kern w:val="28"/>
          <w:sz w:val="32"/>
          <w:szCs w:val="32"/>
        </w:rPr>
        <w:t>单价</w:t>
      </w:r>
      <w:r>
        <w:rPr>
          <w:rFonts w:eastAsia="仿宋_GB2312"/>
          <w:snapToGrid w:val="0"/>
          <w:color w:val="000000"/>
          <w:kern w:val="28"/>
          <w:sz w:val="32"/>
          <w:szCs w:val="32"/>
        </w:rPr>
        <w:t>”</w:t>
      </w:r>
      <w:r>
        <w:rPr>
          <w:rFonts w:eastAsia="仿宋_GB2312"/>
          <w:snapToGrid w:val="0"/>
          <w:color w:val="000000"/>
          <w:kern w:val="28"/>
          <w:sz w:val="32"/>
          <w:szCs w:val="32"/>
        </w:rPr>
        <w:t>的方式计算费用，业务量以双方确认数据为准，单价以</w:t>
      </w:r>
      <w:r>
        <w:rPr>
          <w:rFonts w:eastAsia="仿宋_GB2312"/>
          <w:snapToGrid w:val="0"/>
          <w:color w:val="000000"/>
          <w:kern w:val="28"/>
          <w:sz w:val="32"/>
          <w:szCs w:val="32"/>
        </w:rPr>
        <w:t>“</w:t>
      </w:r>
      <w:r>
        <w:rPr>
          <w:rFonts w:eastAsia="仿宋_GB2312"/>
          <w:snapToGrid w:val="0"/>
          <w:color w:val="000000"/>
          <w:kern w:val="28"/>
          <w:sz w:val="32"/>
          <w:szCs w:val="32"/>
        </w:rPr>
        <w:t>元</w:t>
      </w:r>
      <w:r>
        <w:rPr>
          <w:rFonts w:eastAsia="仿宋_GB2312"/>
          <w:snapToGrid w:val="0"/>
          <w:color w:val="000000"/>
          <w:kern w:val="28"/>
          <w:sz w:val="32"/>
          <w:szCs w:val="32"/>
        </w:rPr>
        <w:t>/</w:t>
      </w:r>
      <w:r>
        <w:rPr>
          <w:rFonts w:eastAsia="仿宋_GB2312"/>
          <w:snapToGrid w:val="0"/>
          <w:color w:val="000000"/>
          <w:kern w:val="28"/>
          <w:sz w:val="32"/>
          <w:szCs w:val="32"/>
        </w:rPr>
        <w:t>吨（箱、辆）</w:t>
      </w:r>
      <w:r>
        <w:rPr>
          <w:rFonts w:eastAsia="仿宋_GB2312"/>
          <w:snapToGrid w:val="0"/>
          <w:color w:val="000000"/>
          <w:kern w:val="28"/>
          <w:sz w:val="32"/>
          <w:szCs w:val="32"/>
        </w:rPr>
        <w:t>”</w:t>
      </w:r>
      <w:r>
        <w:rPr>
          <w:rFonts w:eastAsia="仿宋_GB2312"/>
          <w:snapToGrid w:val="0"/>
          <w:color w:val="000000"/>
          <w:kern w:val="28"/>
          <w:sz w:val="32"/>
          <w:szCs w:val="32"/>
        </w:rPr>
        <w:t>方式计量。</w:t>
      </w:r>
    </w:p>
    <w:p w14:paraId="0DF53CF6"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rPr>
        <w:t>单价：</w:t>
      </w:r>
      <w:r>
        <w:rPr>
          <w:rFonts w:eastAsia="仿宋_GB2312"/>
          <w:snapToGrid w:val="0"/>
          <w:color w:val="000000"/>
          <w:kern w:val="28"/>
          <w:sz w:val="32"/>
          <w:szCs w:val="32"/>
          <w:u w:val="single"/>
        </w:rPr>
        <w:t xml:space="preserve">                                           </w:t>
      </w:r>
    </w:p>
    <w:p w14:paraId="1430665D"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1FD3ABB8"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66F7296"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rPr>
        <w:t>其他约定：</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C8B9592"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2</w:t>
      </w:r>
      <w:r>
        <w:rPr>
          <w:rFonts w:eastAsia="仿宋_GB2312"/>
          <w:snapToGrid w:val="0"/>
          <w:color w:val="000000"/>
          <w:kern w:val="28"/>
          <w:sz w:val="32"/>
          <w:szCs w:val="32"/>
        </w:rPr>
        <w:t>）周期单价方式</w:t>
      </w:r>
    </w:p>
    <w:p w14:paraId="21F5DAE8"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本合同以自然周期作为核定单价的单位，采取</w:t>
      </w:r>
      <w:r>
        <w:rPr>
          <w:rFonts w:eastAsia="仿宋_GB2312"/>
          <w:snapToGrid w:val="0"/>
          <w:color w:val="000000"/>
          <w:kern w:val="28"/>
          <w:sz w:val="32"/>
          <w:szCs w:val="32"/>
        </w:rPr>
        <w:t>“</w:t>
      </w:r>
      <w:r>
        <w:rPr>
          <w:rFonts w:eastAsia="仿宋_GB2312"/>
          <w:snapToGrid w:val="0"/>
          <w:color w:val="000000"/>
          <w:kern w:val="28"/>
          <w:sz w:val="32"/>
          <w:szCs w:val="32"/>
        </w:rPr>
        <w:t>周期</w:t>
      </w:r>
      <w:r>
        <w:rPr>
          <w:rFonts w:eastAsia="仿宋_GB2312"/>
          <w:snapToGrid w:val="0"/>
          <w:color w:val="000000"/>
          <w:kern w:val="28"/>
          <w:sz w:val="32"/>
          <w:szCs w:val="32"/>
        </w:rPr>
        <w:t>×</w:t>
      </w:r>
      <w:r>
        <w:rPr>
          <w:rFonts w:eastAsia="仿宋_GB2312"/>
          <w:snapToGrid w:val="0"/>
          <w:color w:val="000000"/>
          <w:kern w:val="28"/>
          <w:sz w:val="32"/>
          <w:szCs w:val="32"/>
        </w:rPr>
        <w:t>单价</w:t>
      </w:r>
      <w:r>
        <w:rPr>
          <w:rFonts w:eastAsia="仿宋_GB2312"/>
          <w:snapToGrid w:val="0"/>
          <w:color w:val="000000"/>
          <w:kern w:val="28"/>
          <w:sz w:val="32"/>
          <w:szCs w:val="32"/>
        </w:rPr>
        <w:t>”</w:t>
      </w:r>
      <w:r>
        <w:rPr>
          <w:rFonts w:eastAsia="仿宋_GB2312"/>
          <w:snapToGrid w:val="0"/>
          <w:color w:val="000000"/>
          <w:kern w:val="28"/>
          <w:sz w:val="32"/>
          <w:szCs w:val="32"/>
        </w:rPr>
        <w:t>的方式计算费用，计价周期以双方协商确认为准，单价以</w:t>
      </w:r>
      <w:r>
        <w:rPr>
          <w:rFonts w:eastAsia="仿宋_GB2312"/>
          <w:snapToGrid w:val="0"/>
          <w:color w:val="000000"/>
          <w:kern w:val="28"/>
          <w:sz w:val="32"/>
          <w:szCs w:val="32"/>
        </w:rPr>
        <w:t>“</w:t>
      </w:r>
      <w:r>
        <w:rPr>
          <w:rFonts w:eastAsia="仿宋_GB2312"/>
          <w:snapToGrid w:val="0"/>
          <w:color w:val="000000"/>
          <w:kern w:val="28"/>
          <w:sz w:val="32"/>
          <w:szCs w:val="32"/>
        </w:rPr>
        <w:t>元</w:t>
      </w:r>
      <w:r>
        <w:rPr>
          <w:rFonts w:eastAsia="仿宋_GB2312"/>
          <w:snapToGrid w:val="0"/>
          <w:color w:val="000000"/>
          <w:kern w:val="28"/>
          <w:sz w:val="32"/>
          <w:szCs w:val="32"/>
        </w:rPr>
        <w:t>/</w:t>
      </w:r>
      <w:r>
        <w:rPr>
          <w:rFonts w:eastAsia="仿宋_GB2312"/>
          <w:snapToGrid w:val="0"/>
          <w:color w:val="000000"/>
          <w:kern w:val="28"/>
          <w:sz w:val="32"/>
          <w:szCs w:val="32"/>
        </w:rPr>
        <w:t>月（季度、年）</w:t>
      </w:r>
      <w:r>
        <w:rPr>
          <w:rFonts w:eastAsia="仿宋_GB2312"/>
          <w:snapToGrid w:val="0"/>
          <w:color w:val="000000"/>
          <w:kern w:val="28"/>
          <w:sz w:val="32"/>
          <w:szCs w:val="32"/>
        </w:rPr>
        <w:t>”</w:t>
      </w:r>
      <w:r>
        <w:rPr>
          <w:rFonts w:eastAsia="仿宋_GB2312"/>
          <w:snapToGrid w:val="0"/>
          <w:color w:val="000000"/>
          <w:kern w:val="28"/>
          <w:sz w:val="32"/>
          <w:szCs w:val="32"/>
        </w:rPr>
        <w:t>方式计量。</w:t>
      </w:r>
    </w:p>
    <w:p w14:paraId="6FDBBA17"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rPr>
        <w:t>单价：</w:t>
      </w:r>
      <w:r>
        <w:rPr>
          <w:rFonts w:eastAsia="仿宋_GB2312"/>
          <w:snapToGrid w:val="0"/>
          <w:color w:val="000000"/>
          <w:kern w:val="28"/>
          <w:sz w:val="32"/>
          <w:szCs w:val="32"/>
          <w:u w:val="single"/>
        </w:rPr>
        <w:t xml:space="preserve">                                           </w:t>
      </w:r>
    </w:p>
    <w:p w14:paraId="5B7EECF4"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2F553C5C"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3F96897"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rPr>
        <w:t>其他约定：</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22E5A86"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1.2</w:t>
      </w:r>
      <w:r>
        <w:rPr>
          <w:rFonts w:eastAsia="仿宋_GB2312"/>
          <w:snapToGrid w:val="0"/>
          <w:color w:val="000000"/>
          <w:kern w:val="28"/>
          <w:sz w:val="32"/>
          <w:szCs w:val="32"/>
        </w:rPr>
        <w:t>如乙方优质高效完成本合同约定的业务内容，且获得甲方认可，双方可变更本合同价格，在总体费用不低于上述价格的基础上，另行协商并签订补充协议。</w:t>
      </w:r>
    </w:p>
    <w:p w14:paraId="07538F4A"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1.3</w:t>
      </w:r>
      <w:r>
        <w:rPr>
          <w:rFonts w:eastAsia="仿宋_GB2312"/>
          <w:snapToGrid w:val="0"/>
          <w:color w:val="000000"/>
          <w:kern w:val="28"/>
          <w:sz w:val="32"/>
          <w:szCs w:val="32"/>
        </w:rPr>
        <w:t>本合同价格包含乙方应依法缴纳的与本合同有关的税费。</w:t>
      </w:r>
    </w:p>
    <w:p w14:paraId="2BACBDBC"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1.4</w:t>
      </w:r>
      <w:r>
        <w:rPr>
          <w:rFonts w:eastAsia="仿宋_GB2312"/>
          <w:snapToGrid w:val="0"/>
          <w:color w:val="000000"/>
          <w:kern w:val="28"/>
          <w:sz w:val="32"/>
          <w:szCs w:val="32"/>
        </w:rPr>
        <w:t>其他约定</w:t>
      </w:r>
    </w:p>
    <w:p w14:paraId="1CF7A373"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6346378F"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17CE5F6A"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632F1FA6"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rPr>
      </w:pPr>
      <w:r>
        <w:rPr>
          <w:rFonts w:eastAsia="仿宋_GB2312"/>
          <w:snapToGrid w:val="0"/>
          <w:color w:val="000000"/>
          <w:kern w:val="28"/>
          <w:sz w:val="32"/>
          <w:szCs w:val="32"/>
          <w:u w:val="single"/>
        </w:rPr>
        <w:t xml:space="preserve">                                                  </w:t>
      </w:r>
    </w:p>
    <w:p w14:paraId="21DE21B6" w14:textId="77777777" w:rsidR="00C1569E" w:rsidRDefault="00C1569E" w:rsidP="00C1569E">
      <w:pPr>
        <w:adjustRightInd w:val="0"/>
        <w:snapToGrid w:val="0"/>
        <w:spacing w:line="560" w:lineRule="exact"/>
        <w:ind w:firstLineChars="200" w:firstLine="622"/>
        <w:rPr>
          <w:rFonts w:eastAsia="楷体_GB2312"/>
          <w:snapToGrid w:val="0"/>
          <w:color w:val="000000"/>
          <w:kern w:val="28"/>
          <w:sz w:val="32"/>
          <w:szCs w:val="32"/>
        </w:rPr>
      </w:pPr>
      <w:r>
        <w:rPr>
          <w:rFonts w:eastAsia="楷体_GB2312"/>
          <w:snapToGrid w:val="0"/>
          <w:color w:val="000000"/>
          <w:kern w:val="28"/>
          <w:sz w:val="32"/>
          <w:szCs w:val="32"/>
        </w:rPr>
        <w:t>2.</w:t>
      </w:r>
      <w:r>
        <w:rPr>
          <w:rFonts w:eastAsia="楷体_GB2312"/>
          <w:snapToGrid w:val="0"/>
          <w:color w:val="000000"/>
          <w:kern w:val="28"/>
          <w:sz w:val="32"/>
          <w:szCs w:val="32"/>
        </w:rPr>
        <w:t>费用结算</w:t>
      </w:r>
    </w:p>
    <w:p w14:paraId="61C00700"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2.1</w:t>
      </w:r>
      <w:r>
        <w:rPr>
          <w:rFonts w:eastAsia="仿宋_GB2312"/>
          <w:snapToGrid w:val="0"/>
          <w:color w:val="000000"/>
          <w:kern w:val="28"/>
          <w:sz w:val="32"/>
          <w:szCs w:val="32"/>
        </w:rPr>
        <w:t>双方商定，乙方应于每月</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日前和甲方就上月业务完成情况进行核对。</w:t>
      </w:r>
    </w:p>
    <w:p w14:paraId="1ED97A92" w14:textId="77777777" w:rsidR="00C1569E" w:rsidRPr="00D62F8A" w:rsidRDefault="00C1569E" w:rsidP="00C1569E">
      <w:pPr>
        <w:adjustRightInd w:val="0"/>
        <w:snapToGrid w:val="0"/>
        <w:spacing w:line="560" w:lineRule="exact"/>
        <w:ind w:firstLineChars="200" w:firstLine="622"/>
        <w:rPr>
          <w:rFonts w:eastAsia="仿宋_GB2312"/>
          <w:snapToGrid w:val="0"/>
          <w:color w:val="000000"/>
          <w:kern w:val="28"/>
          <w:sz w:val="32"/>
          <w:szCs w:val="32"/>
        </w:rPr>
      </w:pPr>
      <w:r w:rsidRPr="00D62F8A">
        <w:rPr>
          <w:rFonts w:eastAsia="仿宋_GB2312"/>
          <w:snapToGrid w:val="0"/>
          <w:color w:val="000000"/>
          <w:kern w:val="28"/>
          <w:sz w:val="32"/>
          <w:szCs w:val="32"/>
        </w:rPr>
        <w:t>2.2</w:t>
      </w:r>
      <w:r w:rsidRPr="00D62F8A">
        <w:rPr>
          <w:rFonts w:eastAsia="仿宋_GB2312"/>
          <w:snapToGrid w:val="0"/>
          <w:color w:val="000000"/>
          <w:kern w:val="28"/>
          <w:sz w:val="32"/>
          <w:szCs w:val="32"/>
        </w:rPr>
        <w:t>甲、乙双方对本合同费用实行按月核对并结算。</w:t>
      </w:r>
    </w:p>
    <w:p w14:paraId="183FF847" w14:textId="77777777" w:rsidR="00C1569E" w:rsidRPr="00D62F8A" w:rsidRDefault="00C1569E" w:rsidP="00C1569E">
      <w:pPr>
        <w:adjustRightInd w:val="0"/>
        <w:snapToGrid w:val="0"/>
        <w:spacing w:line="560" w:lineRule="exact"/>
        <w:ind w:firstLineChars="200" w:firstLine="622"/>
        <w:rPr>
          <w:rFonts w:eastAsia="仿宋_GB2312"/>
          <w:snapToGrid w:val="0"/>
          <w:color w:val="000000"/>
          <w:kern w:val="28"/>
          <w:sz w:val="32"/>
          <w:szCs w:val="32"/>
        </w:rPr>
      </w:pPr>
      <w:r w:rsidRPr="00D62F8A">
        <w:rPr>
          <w:rFonts w:eastAsia="仿宋_GB2312"/>
          <w:snapToGrid w:val="0"/>
          <w:color w:val="000000"/>
          <w:kern w:val="28"/>
          <w:sz w:val="32"/>
          <w:szCs w:val="32"/>
        </w:rPr>
        <w:t>甲方应于每月</w:t>
      </w:r>
      <w:r w:rsidRPr="00D62F8A">
        <w:rPr>
          <w:rFonts w:eastAsia="仿宋_GB2312"/>
          <w:snapToGrid w:val="0"/>
          <w:color w:val="000000"/>
          <w:kern w:val="28"/>
          <w:sz w:val="32"/>
          <w:szCs w:val="32"/>
          <w:u w:val="single"/>
        </w:rPr>
        <w:t xml:space="preserve">   </w:t>
      </w:r>
      <w:r w:rsidRPr="00D62F8A">
        <w:rPr>
          <w:rFonts w:eastAsia="仿宋_GB2312"/>
          <w:snapToGrid w:val="0"/>
          <w:color w:val="000000"/>
          <w:kern w:val="28"/>
          <w:sz w:val="32"/>
          <w:szCs w:val="32"/>
        </w:rPr>
        <w:t>日前将上月发生的费用支付给乙方</w:t>
      </w:r>
      <w:r w:rsidRPr="00D62F8A">
        <w:rPr>
          <w:rFonts w:eastAsia="仿宋_GB2312" w:hint="eastAsia"/>
          <w:snapToGrid w:val="0"/>
          <w:color w:val="000000"/>
          <w:kern w:val="28"/>
          <w:sz w:val="32"/>
          <w:szCs w:val="32"/>
        </w:rPr>
        <w:t>；</w:t>
      </w:r>
    </w:p>
    <w:p w14:paraId="692468F9" w14:textId="77777777" w:rsidR="00C1569E" w:rsidRDefault="00C1569E" w:rsidP="00C1569E">
      <w:pPr>
        <w:adjustRightInd w:val="0"/>
        <w:snapToGrid w:val="0"/>
        <w:spacing w:line="560" w:lineRule="exact"/>
        <w:ind w:firstLineChars="200" w:firstLine="622"/>
      </w:pPr>
      <w:r w:rsidRPr="00D62F8A">
        <w:rPr>
          <w:rFonts w:eastAsia="仿宋_GB2312"/>
          <w:snapToGrid w:val="0"/>
          <w:color w:val="000000"/>
          <w:kern w:val="28"/>
          <w:sz w:val="32"/>
          <w:szCs w:val="32"/>
        </w:rPr>
        <w:t>乙方应于每月</w:t>
      </w:r>
      <w:r w:rsidRPr="00D62F8A">
        <w:rPr>
          <w:rFonts w:eastAsia="仿宋_GB2312"/>
          <w:snapToGrid w:val="0"/>
          <w:color w:val="000000"/>
          <w:kern w:val="28"/>
          <w:sz w:val="32"/>
          <w:szCs w:val="32"/>
          <w:u w:val="single"/>
        </w:rPr>
        <w:t xml:space="preserve">   </w:t>
      </w:r>
      <w:r w:rsidRPr="00D62F8A">
        <w:rPr>
          <w:rFonts w:eastAsia="仿宋_GB2312"/>
          <w:snapToGrid w:val="0"/>
          <w:color w:val="000000"/>
          <w:kern w:val="28"/>
          <w:sz w:val="32"/>
          <w:szCs w:val="32"/>
        </w:rPr>
        <w:t>日前向甲方提供结算发票。</w:t>
      </w:r>
    </w:p>
    <w:p w14:paraId="34DC069A"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2.3</w:t>
      </w:r>
      <w:r>
        <w:rPr>
          <w:rFonts w:eastAsia="仿宋_GB2312"/>
          <w:snapToGrid w:val="0"/>
          <w:color w:val="000000"/>
          <w:kern w:val="28"/>
          <w:sz w:val="32"/>
          <w:szCs w:val="32"/>
        </w:rPr>
        <w:t>除乙方承担合同违约责任外，甲方无故延迟付款，应按延迟天数向乙方支付逾期款项</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r>
        <w:rPr>
          <w:rFonts w:eastAsia="仿宋_GB2312"/>
          <w:snapToGrid w:val="0"/>
          <w:color w:val="000000"/>
          <w:kern w:val="28"/>
          <w:sz w:val="32"/>
          <w:szCs w:val="32"/>
        </w:rPr>
        <w:t>天的违约金。违约金金额累计不得超过逾期款项的</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r>
        <w:rPr>
          <w:rFonts w:eastAsia="仿宋_GB2312"/>
          <w:snapToGrid w:val="0"/>
          <w:color w:val="000000"/>
          <w:kern w:val="28"/>
          <w:sz w:val="32"/>
          <w:szCs w:val="32"/>
        </w:rPr>
        <w:t>。</w:t>
      </w:r>
    </w:p>
    <w:p w14:paraId="77F61C3B"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2.4</w:t>
      </w:r>
      <w:r>
        <w:rPr>
          <w:rFonts w:eastAsia="仿宋_GB2312"/>
          <w:snapToGrid w:val="0"/>
          <w:color w:val="000000"/>
          <w:kern w:val="28"/>
          <w:sz w:val="32"/>
          <w:szCs w:val="32"/>
        </w:rPr>
        <w:t>其他约定</w:t>
      </w:r>
    </w:p>
    <w:p w14:paraId="37A5FEEB"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76313E08"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5A25AFBE"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72D3E928"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rPr>
      </w:pPr>
      <w:r>
        <w:rPr>
          <w:rFonts w:eastAsia="仿宋_GB2312"/>
          <w:snapToGrid w:val="0"/>
          <w:color w:val="000000"/>
          <w:kern w:val="28"/>
          <w:sz w:val="32"/>
          <w:szCs w:val="32"/>
          <w:u w:val="single"/>
        </w:rPr>
        <w:t xml:space="preserve">                                                  </w:t>
      </w:r>
    </w:p>
    <w:p w14:paraId="46A49B44" w14:textId="77777777" w:rsidR="00C1569E" w:rsidRDefault="00C1569E" w:rsidP="00C1569E">
      <w:pPr>
        <w:adjustRightInd w:val="0"/>
        <w:snapToGrid w:val="0"/>
        <w:spacing w:line="560" w:lineRule="exact"/>
        <w:ind w:firstLineChars="200" w:firstLine="622"/>
        <w:rPr>
          <w:rFonts w:eastAsia="黑体"/>
          <w:snapToGrid w:val="0"/>
          <w:color w:val="000000"/>
          <w:kern w:val="28"/>
          <w:sz w:val="32"/>
          <w:szCs w:val="32"/>
        </w:rPr>
      </w:pPr>
      <w:r>
        <w:rPr>
          <w:rFonts w:eastAsia="黑体"/>
          <w:snapToGrid w:val="0"/>
          <w:color w:val="000000"/>
          <w:kern w:val="28"/>
          <w:sz w:val="32"/>
          <w:szCs w:val="32"/>
        </w:rPr>
        <w:t>四、甲、乙双方权利、义务</w:t>
      </w:r>
    </w:p>
    <w:p w14:paraId="33E563BC" w14:textId="77777777" w:rsidR="00C1569E" w:rsidRDefault="00C1569E" w:rsidP="00C1569E">
      <w:pPr>
        <w:tabs>
          <w:tab w:val="left" w:pos="567"/>
          <w:tab w:val="left" w:pos="709"/>
        </w:tabs>
        <w:adjustRightInd w:val="0"/>
        <w:snapToGrid w:val="0"/>
        <w:spacing w:line="560" w:lineRule="exact"/>
        <w:ind w:firstLineChars="200" w:firstLine="622"/>
        <w:rPr>
          <w:rFonts w:eastAsia="楷体_GB2312"/>
          <w:snapToGrid w:val="0"/>
          <w:color w:val="000000"/>
          <w:kern w:val="28"/>
          <w:sz w:val="32"/>
          <w:szCs w:val="32"/>
        </w:rPr>
      </w:pPr>
      <w:r>
        <w:rPr>
          <w:rFonts w:eastAsia="楷体_GB2312"/>
          <w:snapToGrid w:val="0"/>
          <w:color w:val="000000"/>
          <w:kern w:val="28"/>
          <w:sz w:val="32"/>
          <w:szCs w:val="32"/>
        </w:rPr>
        <w:t>1.</w:t>
      </w:r>
      <w:r>
        <w:rPr>
          <w:rFonts w:eastAsia="楷体_GB2312"/>
          <w:snapToGrid w:val="0"/>
          <w:color w:val="000000"/>
          <w:kern w:val="28"/>
          <w:sz w:val="32"/>
          <w:szCs w:val="32"/>
        </w:rPr>
        <w:t>甲方权利、义务</w:t>
      </w:r>
    </w:p>
    <w:p w14:paraId="022FE99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1.1</w:t>
      </w:r>
      <w:r>
        <w:rPr>
          <w:rFonts w:eastAsia="仿宋_GB2312"/>
          <w:snapToGrid w:val="0"/>
          <w:color w:val="000000"/>
          <w:kern w:val="28"/>
          <w:sz w:val="32"/>
          <w:szCs w:val="32"/>
        </w:rPr>
        <w:t>甲方提供以下资源和条件</w:t>
      </w:r>
    </w:p>
    <w:p w14:paraId="0320BB25" w14:textId="77777777" w:rsidR="00C1569E" w:rsidRDefault="00C1569E" w:rsidP="00C1569E">
      <w:pPr>
        <w:tabs>
          <w:tab w:val="left" w:pos="709"/>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1</w:t>
      </w:r>
      <w:r>
        <w:rPr>
          <w:rFonts w:eastAsia="仿宋_GB2312"/>
          <w:snapToGrid w:val="0"/>
          <w:color w:val="000000"/>
          <w:kern w:val="28"/>
          <w:sz w:val="32"/>
          <w:szCs w:val="32"/>
        </w:rPr>
        <w:t>）甲方应向乙方提供生产作业所必备设施设备的使用权。具体包括：</w:t>
      </w:r>
    </w:p>
    <w:p w14:paraId="19B82EE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①</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9EBD75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7B1C44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③</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9C38F9D"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④</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5E696050"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⑤</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0BA0B4A8"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⑥</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F3F5179" w14:textId="77777777" w:rsidR="00C1569E" w:rsidRDefault="00C1569E" w:rsidP="00C1569E">
      <w:pPr>
        <w:tabs>
          <w:tab w:val="left" w:pos="709"/>
          <w:tab w:val="left" w:pos="851"/>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2</w:t>
      </w:r>
      <w:r>
        <w:rPr>
          <w:rFonts w:eastAsia="仿宋_GB2312"/>
          <w:snapToGrid w:val="0"/>
          <w:color w:val="000000"/>
          <w:kern w:val="28"/>
          <w:sz w:val="32"/>
          <w:szCs w:val="32"/>
        </w:rPr>
        <w:t>）甲方应向乙方提供关于生产、安全和技</w:t>
      </w:r>
      <w:r>
        <w:rPr>
          <w:rFonts w:eastAsia="仿宋_GB2312"/>
          <w:snapToGrid w:val="0"/>
          <w:kern w:val="28"/>
          <w:sz w:val="32"/>
          <w:szCs w:val="32"/>
        </w:rPr>
        <w:t>术的相关信息</w:t>
      </w:r>
      <w:r>
        <w:rPr>
          <w:rFonts w:eastAsia="仿宋_GB2312"/>
          <w:snapToGrid w:val="0"/>
          <w:color w:val="000000"/>
          <w:kern w:val="28"/>
          <w:sz w:val="32"/>
          <w:szCs w:val="32"/>
        </w:rPr>
        <w:t>，如有危险品等特殊货物的作业须以书面形式及时告知乙方。</w:t>
      </w:r>
    </w:p>
    <w:p w14:paraId="2B254A87"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3</w:t>
      </w:r>
      <w:r>
        <w:rPr>
          <w:rFonts w:eastAsia="仿宋_GB2312"/>
          <w:snapToGrid w:val="0"/>
          <w:color w:val="000000"/>
          <w:kern w:val="28"/>
          <w:sz w:val="32"/>
          <w:szCs w:val="32"/>
        </w:rPr>
        <w:t>）甲方负责与涉及外包业务的相关方（如货主、船东、边检、商检、</w:t>
      </w:r>
      <w:r>
        <w:rPr>
          <w:rFonts w:eastAsia="仿宋_GB2312" w:hint="eastAsia"/>
          <w:snapToGrid w:val="0"/>
          <w:color w:val="000000"/>
          <w:kern w:val="28"/>
          <w:sz w:val="32"/>
          <w:szCs w:val="32"/>
        </w:rPr>
        <w:t>海事</w:t>
      </w:r>
      <w:r>
        <w:rPr>
          <w:rFonts w:eastAsia="仿宋_GB2312"/>
          <w:snapToGrid w:val="0"/>
          <w:color w:val="000000"/>
          <w:kern w:val="28"/>
          <w:sz w:val="32"/>
          <w:szCs w:val="32"/>
        </w:rPr>
        <w:t>、外理及其他代理机构等）进行联络协调，确保乙方顺利开展业务。</w:t>
      </w:r>
    </w:p>
    <w:p w14:paraId="50A8E007"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4</w:t>
      </w:r>
      <w:r>
        <w:rPr>
          <w:rFonts w:eastAsia="仿宋_GB2312"/>
          <w:snapToGrid w:val="0"/>
          <w:color w:val="000000"/>
          <w:kern w:val="28"/>
          <w:sz w:val="32"/>
          <w:szCs w:val="32"/>
        </w:rPr>
        <w:t>）甲方负责制定作业计划并以书面通知或其他形式告知乙方并由乙方确认。具体包括：</w:t>
      </w:r>
    </w:p>
    <w:p w14:paraId="79A75537"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①</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37D15AB"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0B5102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③</w:t>
      </w:r>
      <w:r>
        <w:rPr>
          <w:rFonts w:eastAsia="仿宋_GB2312"/>
          <w:snapToGrid w:val="0"/>
          <w:color w:val="000000"/>
          <w:kern w:val="28"/>
          <w:sz w:val="32"/>
          <w:szCs w:val="32"/>
          <w:u w:val="single"/>
        </w:rPr>
        <w:t xml:space="preserve">                                               </w:t>
      </w:r>
      <w:r>
        <w:rPr>
          <w:rFonts w:eastAsia="仿宋_GB2312" w:hint="eastAsia"/>
          <w:snapToGrid w:val="0"/>
          <w:color w:val="000000"/>
          <w:kern w:val="28"/>
          <w:sz w:val="32"/>
          <w:szCs w:val="32"/>
        </w:rPr>
        <w:t>；</w:t>
      </w:r>
    </w:p>
    <w:p w14:paraId="0D3A33AA"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④</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0CDCC5C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⑤</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0C9BD536"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⑥</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514F2666" w14:textId="77777777" w:rsidR="00C1569E" w:rsidRDefault="00C1569E" w:rsidP="00C1569E">
      <w:pPr>
        <w:adjustRightInd w:val="0"/>
        <w:snapToGrid w:val="0"/>
        <w:spacing w:line="560" w:lineRule="exact"/>
        <w:ind w:firstLineChars="250" w:firstLine="777"/>
        <w:rPr>
          <w:rFonts w:eastAsia="仿宋_GB2312"/>
          <w:snapToGrid w:val="0"/>
          <w:color w:val="000000"/>
          <w:kern w:val="28"/>
          <w:sz w:val="32"/>
          <w:szCs w:val="32"/>
        </w:rPr>
      </w:pPr>
      <w:r>
        <w:rPr>
          <w:rFonts w:eastAsia="仿宋_GB2312"/>
          <w:snapToGrid w:val="0"/>
          <w:color w:val="000000"/>
          <w:kern w:val="28"/>
          <w:sz w:val="32"/>
          <w:szCs w:val="32"/>
        </w:rPr>
        <w:t>1.2</w:t>
      </w:r>
      <w:r>
        <w:rPr>
          <w:rFonts w:eastAsia="仿宋_GB2312"/>
          <w:snapToGrid w:val="0"/>
          <w:color w:val="000000"/>
          <w:kern w:val="28"/>
          <w:sz w:val="32"/>
          <w:szCs w:val="32"/>
        </w:rPr>
        <w:t>甲方对乙方项目运行情况实施监督检查</w:t>
      </w:r>
    </w:p>
    <w:p w14:paraId="6480F038" w14:textId="77777777" w:rsidR="00C1569E" w:rsidRPr="00D62F8A"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1</w:t>
      </w:r>
      <w:r>
        <w:rPr>
          <w:rFonts w:eastAsia="仿宋_GB2312"/>
          <w:snapToGrid w:val="0"/>
          <w:color w:val="000000"/>
          <w:kern w:val="28"/>
          <w:sz w:val="32"/>
          <w:szCs w:val="32"/>
        </w:rPr>
        <w:t>）甲方对乙方生产业务过程进行监督、检查，提出改正意见，对作业过程和完工情况进行验收并确认；对乙方承包资质、现场生产组织与作业、设施设备使用、安全环保措施等进行监督检查，对项目运行中乙方不符合项目质量规范、标准的情况，甲方有权要求按照本合同业务质量</w:t>
      </w:r>
      <w:r>
        <w:rPr>
          <w:rFonts w:eastAsia="仿宋_GB2312" w:hint="eastAsia"/>
          <w:snapToGrid w:val="0"/>
          <w:color w:val="000000"/>
          <w:kern w:val="28"/>
          <w:sz w:val="32"/>
          <w:szCs w:val="32"/>
        </w:rPr>
        <w:t>等</w:t>
      </w:r>
      <w:r>
        <w:rPr>
          <w:rFonts w:eastAsia="仿宋_GB2312"/>
          <w:snapToGrid w:val="0"/>
          <w:color w:val="000000"/>
          <w:kern w:val="28"/>
          <w:sz w:val="32"/>
          <w:szCs w:val="32"/>
        </w:rPr>
        <w:t>要求履行，</w:t>
      </w:r>
      <w:r w:rsidRPr="00D62F8A">
        <w:rPr>
          <w:rFonts w:eastAsia="仿宋_GB2312"/>
          <w:snapToGrid w:val="0"/>
          <w:color w:val="000000"/>
          <w:kern w:val="28"/>
          <w:sz w:val="32"/>
          <w:szCs w:val="32"/>
        </w:rPr>
        <w:t>如乙方拒绝整改，甲方可根据实际情况采取必要措施，包括扣除相应部分的费用并追究相应的损害赔偿责任。</w:t>
      </w:r>
    </w:p>
    <w:p w14:paraId="418C7407"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sidRPr="00D62F8A">
        <w:rPr>
          <w:rFonts w:eastAsia="仿宋_GB2312" w:hint="eastAsia"/>
          <w:snapToGrid w:val="0"/>
          <w:color w:val="000000"/>
          <w:kern w:val="28"/>
          <w:sz w:val="32"/>
          <w:szCs w:val="32"/>
        </w:rPr>
        <w:t>（</w:t>
      </w:r>
      <w:r w:rsidRPr="00D62F8A">
        <w:rPr>
          <w:rFonts w:eastAsia="仿宋_GB2312" w:hint="eastAsia"/>
          <w:snapToGrid w:val="0"/>
          <w:color w:val="000000"/>
          <w:kern w:val="28"/>
          <w:sz w:val="32"/>
          <w:szCs w:val="32"/>
        </w:rPr>
        <w:t>2</w:t>
      </w:r>
      <w:r w:rsidRPr="00D62F8A">
        <w:rPr>
          <w:rFonts w:eastAsia="仿宋_GB2312" w:hint="eastAsia"/>
          <w:snapToGrid w:val="0"/>
          <w:color w:val="000000"/>
          <w:kern w:val="28"/>
          <w:sz w:val="32"/>
          <w:szCs w:val="32"/>
        </w:rPr>
        <w:t>）</w:t>
      </w:r>
      <w:r w:rsidRPr="00D62F8A">
        <w:rPr>
          <w:rFonts w:eastAsia="仿宋_GB2312"/>
          <w:snapToGrid w:val="0"/>
          <w:color w:val="000000"/>
          <w:kern w:val="28"/>
          <w:sz w:val="32"/>
          <w:szCs w:val="32"/>
        </w:rPr>
        <w:t>根据《中华人民共和国安全生产法》甲方</w:t>
      </w:r>
      <w:r>
        <w:rPr>
          <w:rFonts w:eastAsia="仿宋_GB2312"/>
          <w:snapToGrid w:val="0"/>
          <w:color w:val="000000"/>
          <w:kern w:val="28"/>
          <w:sz w:val="32"/>
          <w:szCs w:val="32"/>
        </w:rPr>
        <w:t>对乙方的安全生产工作统一协调、管理，定期进行安全检查，发现安全问题的，及时督促整改。甲方将乙方纳入本单位安全管理、应急和消防管理体系，并向乙方就安全管理、工艺流程和作业标准等安全事项提出要求，签订安全管理协议。</w:t>
      </w:r>
    </w:p>
    <w:p w14:paraId="444C08A9" w14:textId="77777777" w:rsidR="00C1569E" w:rsidRPr="00D62F8A" w:rsidRDefault="00C1569E" w:rsidP="00C1569E">
      <w:pPr>
        <w:adjustRightInd w:val="0"/>
        <w:snapToGrid w:val="0"/>
        <w:spacing w:line="560" w:lineRule="exact"/>
        <w:ind w:firstLine="640"/>
        <w:rPr>
          <w:rFonts w:eastAsia="仿宋_GB2312"/>
          <w:snapToGrid w:val="0"/>
          <w:color w:val="000000"/>
          <w:kern w:val="28"/>
          <w:sz w:val="32"/>
          <w:szCs w:val="32"/>
        </w:rPr>
      </w:pPr>
      <w:r w:rsidRPr="00D62F8A">
        <w:rPr>
          <w:rFonts w:eastAsia="仿宋_GB2312" w:hint="eastAsia"/>
          <w:snapToGrid w:val="0"/>
          <w:color w:val="000000"/>
          <w:kern w:val="28"/>
          <w:sz w:val="32"/>
          <w:szCs w:val="32"/>
        </w:rPr>
        <w:t xml:space="preserve">1.3 </w:t>
      </w:r>
      <w:r w:rsidRPr="00D62F8A">
        <w:rPr>
          <w:rFonts w:eastAsia="仿宋_GB2312" w:hint="eastAsia"/>
          <w:snapToGrid w:val="0"/>
          <w:color w:val="000000"/>
          <w:kern w:val="28"/>
          <w:sz w:val="32"/>
          <w:szCs w:val="32"/>
        </w:rPr>
        <w:t>甲方对乙方作业人员的审核</w:t>
      </w:r>
    </w:p>
    <w:p w14:paraId="33F50640" w14:textId="77777777" w:rsidR="00C1569E" w:rsidRPr="00D62F8A" w:rsidRDefault="00C1569E" w:rsidP="00C1569E">
      <w:pPr>
        <w:adjustRightInd w:val="0"/>
        <w:snapToGrid w:val="0"/>
        <w:spacing w:line="560" w:lineRule="exact"/>
        <w:ind w:firstLineChars="200" w:firstLine="622"/>
        <w:rPr>
          <w:rFonts w:eastAsia="仿宋_GB2312"/>
          <w:snapToGrid w:val="0"/>
          <w:color w:val="000000"/>
          <w:kern w:val="28"/>
          <w:sz w:val="32"/>
          <w:szCs w:val="32"/>
        </w:rPr>
      </w:pPr>
      <w:r w:rsidRPr="00D62F8A">
        <w:rPr>
          <w:rFonts w:eastAsia="仿宋_GB2312" w:hint="eastAsia"/>
          <w:snapToGrid w:val="0"/>
          <w:color w:val="000000"/>
          <w:kern w:val="28"/>
          <w:sz w:val="32"/>
          <w:szCs w:val="32"/>
        </w:rPr>
        <w:t>（</w:t>
      </w:r>
      <w:r w:rsidRPr="00D62F8A">
        <w:rPr>
          <w:rFonts w:eastAsia="仿宋_GB2312" w:hint="eastAsia"/>
          <w:snapToGrid w:val="0"/>
          <w:color w:val="000000"/>
          <w:kern w:val="28"/>
          <w:sz w:val="32"/>
          <w:szCs w:val="32"/>
        </w:rPr>
        <w:t>1</w:t>
      </w:r>
      <w:r w:rsidRPr="00D62F8A">
        <w:rPr>
          <w:rFonts w:eastAsia="仿宋_GB2312" w:hint="eastAsia"/>
          <w:snapToGrid w:val="0"/>
          <w:color w:val="000000"/>
          <w:kern w:val="28"/>
          <w:sz w:val="32"/>
          <w:szCs w:val="32"/>
        </w:rPr>
        <w:t>）甲方有权抽查乙方与其作业人员的劳动合同、身份证明、社会保险缴纳情况及乙方承诺作业人员的薪酬福利履行情况等，乙方及其作业人员应配合甲方的抽检。上述抽查结果显示乙方的</w:t>
      </w:r>
      <w:r>
        <w:rPr>
          <w:rFonts w:eastAsia="仿宋_GB2312" w:hint="eastAsia"/>
          <w:snapToGrid w:val="0"/>
          <w:color w:val="000000"/>
          <w:kern w:val="28"/>
          <w:sz w:val="32"/>
          <w:szCs w:val="32"/>
        </w:rPr>
        <w:t>人员安排</w:t>
      </w:r>
      <w:r w:rsidRPr="00D62F8A">
        <w:rPr>
          <w:rFonts w:eastAsia="仿宋_GB2312" w:hint="eastAsia"/>
          <w:snapToGrid w:val="0"/>
          <w:color w:val="000000"/>
          <w:kern w:val="28"/>
          <w:sz w:val="32"/>
          <w:szCs w:val="32"/>
        </w:rPr>
        <w:t>不合理或不合法的、乙方及其作业人员不予配合或乙方人员不符合作业要求</w:t>
      </w:r>
      <w:r>
        <w:rPr>
          <w:rFonts w:eastAsia="仿宋_GB2312" w:hint="eastAsia"/>
          <w:snapToGrid w:val="0"/>
          <w:color w:val="000000"/>
          <w:kern w:val="28"/>
          <w:sz w:val="32"/>
          <w:szCs w:val="32"/>
        </w:rPr>
        <w:t>的</w:t>
      </w:r>
      <w:r w:rsidRPr="00D62F8A">
        <w:rPr>
          <w:rFonts w:eastAsia="仿宋_GB2312" w:hint="eastAsia"/>
          <w:snapToGrid w:val="0"/>
          <w:color w:val="000000"/>
          <w:kern w:val="28"/>
          <w:sz w:val="32"/>
          <w:szCs w:val="32"/>
        </w:rPr>
        <w:t>，甲方随时可以要求乙方进行作业人员更换或退回。</w:t>
      </w:r>
    </w:p>
    <w:p w14:paraId="59FD8A55" w14:textId="77777777" w:rsidR="00C1569E" w:rsidRDefault="00C1569E" w:rsidP="00C1569E">
      <w:pPr>
        <w:adjustRightInd w:val="0"/>
        <w:snapToGrid w:val="0"/>
        <w:spacing w:line="560" w:lineRule="exact"/>
        <w:ind w:firstLine="640"/>
        <w:rPr>
          <w:rFonts w:eastAsia="仿宋_GB2312"/>
          <w:snapToGrid w:val="0"/>
          <w:color w:val="000000"/>
          <w:kern w:val="28"/>
          <w:sz w:val="32"/>
          <w:szCs w:val="32"/>
        </w:rPr>
      </w:pPr>
      <w:r w:rsidRPr="00D62F8A">
        <w:rPr>
          <w:rFonts w:eastAsia="仿宋_GB2312" w:hint="eastAsia"/>
          <w:snapToGrid w:val="0"/>
          <w:color w:val="000000"/>
          <w:kern w:val="28"/>
          <w:sz w:val="32"/>
          <w:szCs w:val="32"/>
        </w:rPr>
        <w:t>（</w:t>
      </w:r>
      <w:r w:rsidRPr="00D62F8A">
        <w:rPr>
          <w:rFonts w:eastAsia="仿宋_GB2312" w:hint="eastAsia"/>
          <w:snapToGrid w:val="0"/>
          <w:color w:val="000000"/>
          <w:kern w:val="28"/>
          <w:sz w:val="32"/>
          <w:szCs w:val="32"/>
        </w:rPr>
        <w:t>2</w:t>
      </w:r>
      <w:r w:rsidRPr="00D62F8A">
        <w:rPr>
          <w:rFonts w:eastAsia="仿宋_GB2312" w:hint="eastAsia"/>
          <w:snapToGrid w:val="0"/>
          <w:color w:val="000000"/>
          <w:kern w:val="28"/>
          <w:sz w:val="32"/>
          <w:szCs w:val="32"/>
        </w:rPr>
        <w:t>）甲方有权根据外包业务需要，要求乙方依据甲方自有的规章制度制作作业人员的管理制度，并向乙方作业人员完成民主程序及公示程序。</w:t>
      </w:r>
    </w:p>
    <w:p w14:paraId="6EB0CAD9"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1.4</w:t>
      </w:r>
      <w:r>
        <w:rPr>
          <w:rFonts w:eastAsia="仿宋_GB2312"/>
          <w:snapToGrid w:val="0"/>
          <w:color w:val="000000"/>
          <w:kern w:val="28"/>
          <w:sz w:val="32"/>
          <w:szCs w:val="32"/>
        </w:rPr>
        <w:t>其他约定</w:t>
      </w:r>
    </w:p>
    <w:p w14:paraId="0F62DD39"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5ECD86E2"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0DBC6844"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0FF8BC37"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rPr>
      </w:pPr>
      <w:r>
        <w:rPr>
          <w:rFonts w:eastAsia="仿宋_GB2312"/>
          <w:snapToGrid w:val="0"/>
          <w:color w:val="000000"/>
          <w:kern w:val="28"/>
          <w:sz w:val="32"/>
          <w:szCs w:val="32"/>
          <w:u w:val="single"/>
        </w:rPr>
        <w:t xml:space="preserve">                                                  </w:t>
      </w:r>
    </w:p>
    <w:p w14:paraId="545956B5" w14:textId="77777777" w:rsidR="00C1569E" w:rsidRDefault="00C1569E" w:rsidP="00C1569E">
      <w:pPr>
        <w:adjustRightInd w:val="0"/>
        <w:snapToGrid w:val="0"/>
        <w:spacing w:line="560" w:lineRule="exact"/>
        <w:ind w:firstLineChars="200" w:firstLine="622"/>
        <w:rPr>
          <w:rFonts w:eastAsia="楷体_GB2312"/>
          <w:snapToGrid w:val="0"/>
          <w:color w:val="000000"/>
          <w:kern w:val="28"/>
          <w:sz w:val="32"/>
          <w:szCs w:val="32"/>
        </w:rPr>
      </w:pPr>
      <w:r>
        <w:rPr>
          <w:rFonts w:eastAsia="楷体_GB2312"/>
          <w:snapToGrid w:val="0"/>
          <w:color w:val="000000"/>
          <w:kern w:val="28"/>
          <w:sz w:val="32"/>
          <w:szCs w:val="32"/>
        </w:rPr>
        <w:t>（二）乙方权利、义务</w:t>
      </w:r>
    </w:p>
    <w:p w14:paraId="02603799" w14:textId="77777777" w:rsidR="00C1569E" w:rsidRDefault="00C1569E" w:rsidP="00C1569E">
      <w:pPr>
        <w:adjustRightInd w:val="0"/>
        <w:snapToGrid w:val="0"/>
        <w:spacing w:line="560" w:lineRule="exact"/>
        <w:ind w:firstLineChars="250" w:firstLine="777"/>
        <w:rPr>
          <w:rFonts w:eastAsia="仿宋_GB2312"/>
          <w:snapToGrid w:val="0"/>
          <w:color w:val="000000"/>
          <w:kern w:val="28"/>
          <w:sz w:val="32"/>
          <w:szCs w:val="32"/>
        </w:rPr>
      </w:pPr>
      <w:r>
        <w:rPr>
          <w:rFonts w:eastAsia="仿宋_GB2312"/>
          <w:snapToGrid w:val="0"/>
          <w:color w:val="000000"/>
          <w:kern w:val="28"/>
          <w:sz w:val="32"/>
          <w:szCs w:val="32"/>
        </w:rPr>
        <w:t>1.</w:t>
      </w:r>
      <w:r>
        <w:rPr>
          <w:rFonts w:eastAsia="仿宋_GB2312"/>
          <w:snapToGrid w:val="0"/>
          <w:color w:val="000000"/>
          <w:kern w:val="28"/>
          <w:sz w:val="32"/>
          <w:szCs w:val="32"/>
        </w:rPr>
        <w:t>乙方应具备的条件</w:t>
      </w:r>
    </w:p>
    <w:p w14:paraId="404193E4"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1</w:t>
      </w:r>
      <w:r>
        <w:rPr>
          <w:rFonts w:eastAsia="仿宋_GB2312"/>
          <w:snapToGrid w:val="0"/>
          <w:color w:val="000000"/>
          <w:kern w:val="28"/>
          <w:sz w:val="32"/>
          <w:szCs w:val="32"/>
        </w:rPr>
        <w:t>）乙方应根据本合同中约定的业务类型及范围和业务质量要求建立相适应的组织架构并配置人员。</w:t>
      </w:r>
    </w:p>
    <w:p w14:paraId="2ED36B3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2</w:t>
      </w:r>
      <w:r>
        <w:rPr>
          <w:rFonts w:eastAsia="仿宋_GB2312"/>
          <w:snapToGrid w:val="0"/>
          <w:color w:val="000000"/>
          <w:kern w:val="28"/>
          <w:sz w:val="32"/>
          <w:szCs w:val="32"/>
        </w:rPr>
        <w:t>）乙方负责本合同约定业务所需人员的甄选招录、证件管理、社会保险、劳动保护、员工奖惩及薪酬福利保障、教育培训、应急演练、人员辞退安置等日常管理工作，确保具备承包业务的资质要求。</w:t>
      </w:r>
    </w:p>
    <w:p w14:paraId="7FC52891"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3</w:t>
      </w:r>
      <w:r>
        <w:rPr>
          <w:rFonts w:eastAsia="仿宋_GB2312"/>
          <w:snapToGrid w:val="0"/>
          <w:color w:val="000000"/>
          <w:kern w:val="28"/>
          <w:sz w:val="32"/>
          <w:szCs w:val="32"/>
        </w:rPr>
        <w:t>）乙方应与</w:t>
      </w:r>
      <w:r>
        <w:rPr>
          <w:rFonts w:eastAsia="仿宋_GB2312" w:hint="eastAsia"/>
          <w:snapToGrid w:val="0"/>
          <w:color w:val="000000"/>
          <w:kern w:val="28"/>
          <w:sz w:val="32"/>
          <w:szCs w:val="32"/>
        </w:rPr>
        <w:t>乙方作业人员</w:t>
      </w:r>
      <w:r>
        <w:rPr>
          <w:rFonts w:eastAsia="仿宋_GB2312"/>
          <w:snapToGrid w:val="0"/>
          <w:color w:val="000000"/>
          <w:kern w:val="28"/>
          <w:sz w:val="32"/>
          <w:szCs w:val="32"/>
        </w:rPr>
        <w:t>签订劳动合同，应当将工作过程中可能产生的职业病危害及其后果、职业病防护措施和待遇等如实告知劳动者，并在劳动合同中写明，不得隐瞒或者欺骗。</w:t>
      </w:r>
    </w:p>
    <w:p w14:paraId="49B25217" w14:textId="77777777" w:rsidR="00C1569E" w:rsidRDefault="00C1569E" w:rsidP="00C1569E">
      <w:pPr>
        <w:adjustRightInd w:val="0"/>
        <w:snapToGrid w:val="0"/>
        <w:spacing w:line="560" w:lineRule="exact"/>
        <w:ind w:firstLineChars="187" w:firstLine="582"/>
        <w:rPr>
          <w:rFonts w:eastAsia="仿宋_GB2312"/>
          <w:snapToGrid w:val="0"/>
          <w:color w:val="000000"/>
          <w:kern w:val="28"/>
          <w:sz w:val="32"/>
          <w:szCs w:val="32"/>
        </w:rPr>
      </w:pPr>
      <w:r>
        <w:rPr>
          <w:rFonts w:eastAsia="仿宋_GB2312"/>
          <w:snapToGrid w:val="0"/>
          <w:color w:val="000000"/>
          <w:kern w:val="28"/>
          <w:sz w:val="32"/>
          <w:szCs w:val="32"/>
        </w:rPr>
        <w:t>乙方与员工签订合同应带有以下附件：</w:t>
      </w:r>
    </w:p>
    <w:p w14:paraId="5904094E" w14:textId="77777777" w:rsidR="00C1569E" w:rsidRDefault="00C1569E" w:rsidP="00C1569E">
      <w:pPr>
        <w:adjustRightInd w:val="0"/>
        <w:snapToGrid w:val="0"/>
        <w:spacing w:line="560" w:lineRule="exact"/>
        <w:ind w:firstLineChars="250" w:firstLine="777"/>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①</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0AE5E415" w14:textId="77777777" w:rsidR="00C1569E" w:rsidRDefault="00C1569E" w:rsidP="00C1569E">
      <w:pPr>
        <w:adjustRightInd w:val="0"/>
        <w:snapToGrid w:val="0"/>
        <w:spacing w:line="560" w:lineRule="exact"/>
        <w:ind w:firstLineChars="250" w:firstLine="777"/>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06BBEF0" w14:textId="77777777" w:rsidR="00C1569E" w:rsidRDefault="00C1569E" w:rsidP="00C1569E">
      <w:pPr>
        <w:adjustRightInd w:val="0"/>
        <w:snapToGrid w:val="0"/>
        <w:spacing w:line="560" w:lineRule="exact"/>
        <w:ind w:firstLineChars="250" w:firstLine="777"/>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③</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088D7B4" w14:textId="77777777" w:rsidR="00C1569E" w:rsidRDefault="00C1569E" w:rsidP="00C1569E">
      <w:pPr>
        <w:adjustRightInd w:val="0"/>
        <w:snapToGrid w:val="0"/>
        <w:spacing w:line="560" w:lineRule="exact"/>
        <w:ind w:firstLineChars="250" w:firstLine="777"/>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④</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0CC7D80E"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sidRPr="00D62F8A">
        <w:rPr>
          <w:rFonts w:eastAsia="仿宋_GB2312" w:hint="eastAsia"/>
          <w:snapToGrid w:val="0"/>
          <w:color w:val="000000"/>
          <w:kern w:val="28"/>
          <w:sz w:val="32"/>
          <w:szCs w:val="32"/>
        </w:rPr>
        <w:t>乙方理解并认可，乙方作业人员均不得因履行本协议而主张与甲方之间存在任何劳动、劳务、雇佣关系。如乙方作业人员因履行本协议而主张与甲方存在任何劳动、劳务、雇佣关系，给甲方造成损失的，由乙方承担全部责任。并且，乙方与甲方之间不存在任何劳务派遣关系，乙方与作业人员发生的纠纷与甲方无关，甲方不承担任何经济及法律责任。</w:t>
      </w:r>
    </w:p>
    <w:p w14:paraId="69B84562" w14:textId="77777777" w:rsidR="00C1569E" w:rsidRDefault="00C1569E" w:rsidP="00C1569E">
      <w:pPr>
        <w:adjustRightInd w:val="0"/>
        <w:snapToGrid w:val="0"/>
        <w:spacing w:line="560" w:lineRule="exact"/>
        <w:ind w:firstLineChars="187" w:firstLine="582"/>
        <w:rPr>
          <w:rFonts w:eastAsia="仿宋_GB2312"/>
          <w:snapToGrid w:val="0"/>
          <w:color w:val="000000"/>
          <w:kern w:val="28"/>
          <w:sz w:val="32"/>
          <w:szCs w:val="32"/>
        </w:rPr>
      </w:pPr>
      <w:r>
        <w:rPr>
          <w:rFonts w:eastAsia="仿宋_GB2312" w:hint="eastAsia"/>
          <w:snapToGrid w:val="0"/>
          <w:color w:val="000000"/>
          <w:kern w:val="28"/>
          <w:sz w:val="32"/>
          <w:szCs w:val="32"/>
        </w:rPr>
        <w:t>（</w:t>
      </w:r>
      <w:r>
        <w:rPr>
          <w:rFonts w:eastAsia="仿宋_GB2312" w:hint="eastAsia"/>
          <w:snapToGrid w:val="0"/>
          <w:color w:val="000000"/>
          <w:kern w:val="28"/>
          <w:sz w:val="32"/>
          <w:szCs w:val="32"/>
        </w:rPr>
        <w:t>4</w:t>
      </w:r>
      <w:r>
        <w:rPr>
          <w:rFonts w:eastAsia="仿宋_GB2312" w:hint="eastAsia"/>
          <w:snapToGrid w:val="0"/>
          <w:color w:val="000000"/>
          <w:kern w:val="28"/>
          <w:sz w:val="32"/>
          <w:szCs w:val="32"/>
        </w:rPr>
        <w:t>）</w:t>
      </w:r>
      <w:r>
        <w:rPr>
          <w:rFonts w:eastAsia="仿宋_GB2312"/>
          <w:snapToGrid w:val="0"/>
          <w:color w:val="000000"/>
          <w:kern w:val="28"/>
          <w:sz w:val="32"/>
          <w:szCs w:val="32"/>
        </w:rPr>
        <w:t>乙方应为乙方</w:t>
      </w:r>
      <w:r>
        <w:rPr>
          <w:rFonts w:eastAsia="仿宋_GB2312" w:hint="eastAsia"/>
          <w:snapToGrid w:val="0"/>
          <w:color w:val="000000"/>
          <w:kern w:val="28"/>
          <w:sz w:val="32"/>
          <w:szCs w:val="32"/>
        </w:rPr>
        <w:t>作业人员</w:t>
      </w:r>
      <w:r>
        <w:rPr>
          <w:rFonts w:eastAsia="仿宋_GB2312"/>
          <w:snapToGrid w:val="0"/>
          <w:color w:val="000000"/>
          <w:kern w:val="28"/>
          <w:sz w:val="32"/>
          <w:szCs w:val="32"/>
        </w:rPr>
        <w:t>建立健全个人职业健康监护档案，负责为乙方</w:t>
      </w:r>
      <w:r>
        <w:rPr>
          <w:rFonts w:eastAsia="仿宋_GB2312" w:hint="eastAsia"/>
          <w:snapToGrid w:val="0"/>
          <w:color w:val="000000"/>
          <w:kern w:val="28"/>
          <w:sz w:val="32"/>
          <w:szCs w:val="32"/>
        </w:rPr>
        <w:t>作业人员</w:t>
      </w:r>
      <w:r>
        <w:rPr>
          <w:rFonts w:eastAsia="仿宋_GB2312"/>
          <w:snapToGrid w:val="0"/>
          <w:color w:val="000000"/>
          <w:kern w:val="28"/>
          <w:sz w:val="32"/>
          <w:szCs w:val="32"/>
        </w:rPr>
        <w:t>按照国务院卫生行政部门的规定组织上岗前、在岗期间和离岗时的职业健康检查，并将检查结果书面告知劳动者并向甲方报备。职业健康检查费用由</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方承担。职业健康检查应当由取得《医疗机构执业许可证》的医疗卫生机构承担。员工在岗期间职业健康检查频率为</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5D4AB88F" w14:textId="77777777" w:rsidR="00C1569E" w:rsidRDefault="00C1569E" w:rsidP="00C1569E">
      <w:pPr>
        <w:tabs>
          <w:tab w:val="left" w:pos="851"/>
        </w:tabs>
        <w:adjustRightInd w:val="0"/>
        <w:snapToGrid w:val="0"/>
        <w:spacing w:line="560" w:lineRule="exact"/>
        <w:ind w:firstLineChars="250" w:firstLine="777"/>
        <w:rPr>
          <w:rFonts w:eastAsia="仿宋_GB2312"/>
          <w:snapToGrid w:val="0"/>
          <w:color w:val="000000"/>
          <w:kern w:val="28"/>
          <w:sz w:val="32"/>
          <w:szCs w:val="32"/>
        </w:rPr>
      </w:pPr>
      <w:r>
        <w:rPr>
          <w:rFonts w:eastAsia="仿宋_GB2312"/>
          <w:snapToGrid w:val="0"/>
          <w:color w:val="000000"/>
          <w:kern w:val="28"/>
          <w:sz w:val="32"/>
          <w:szCs w:val="32"/>
        </w:rPr>
        <w:t>2.</w:t>
      </w:r>
      <w:r>
        <w:rPr>
          <w:rFonts w:eastAsia="仿宋_GB2312"/>
          <w:snapToGrid w:val="0"/>
          <w:color w:val="000000"/>
          <w:kern w:val="28"/>
          <w:sz w:val="32"/>
          <w:szCs w:val="32"/>
        </w:rPr>
        <w:t>乙方业务的具体实施</w:t>
      </w:r>
    </w:p>
    <w:p w14:paraId="16973EBD"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1</w:t>
      </w:r>
      <w:r>
        <w:rPr>
          <w:rFonts w:eastAsia="仿宋_GB2312"/>
          <w:snapToGrid w:val="0"/>
          <w:color w:val="000000"/>
          <w:kern w:val="28"/>
          <w:sz w:val="32"/>
          <w:szCs w:val="32"/>
        </w:rPr>
        <w:t>）乙方负责按照本合同业务质量要求约定的项目质量规范及标准，实施具体的组织管理，并接受甲方监督检查。</w:t>
      </w:r>
    </w:p>
    <w:p w14:paraId="434E84A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2</w:t>
      </w:r>
      <w:r>
        <w:rPr>
          <w:rFonts w:eastAsia="仿宋_GB2312"/>
          <w:snapToGrid w:val="0"/>
          <w:color w:val="000000"/>
          <w:kern w:val="28"/>
          <w:sz w:val="32"/>
          <w:szCs w:val="32"/>
        </w:rPr>
        <w:t>）乙方应与甲方签订安全管理协议，具备承包业务的安全生产条件或相应资质，并建立、健全相应的安全管理制度、体系和标准。</w:t>
      </w:r>
    </w:p>
    <w:p w14:paraId="36437952"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3</w:t>
      </w:r>
      <w:r>
        <w:rPr>
          <w:rFonts w:eastAsia="仿宋_GB2312"/>
          <w:snapToGrid w:val="0"/>
          <w:color w:val="000000"/>
          <w:kern w:val="28"/>
          <w:sz w:val="32"/>
          <w:szCs w:val="32"/>
        </w:rPr>
        <w:t>）乙方应确保合理使用设施设备，因乙方原因造成甲方设施设备出现损坏的，</w:t>
      </w:r>
      <w:r>
        <w:rPr>
          <w:rFonts w:eastAsia="仿宋_GB2312" w:hint="eastAsia"/>
          <w:snapToGrid w:val="0"/>
          <w:color w:val="000000"/>
          <w:kern w:val="28"/>
          <w:sz w:val="32"/>
          <w:szCs w:val="32"/>
        </w:rPr>
        <w:t>乙方应承担损害赔偿责任</w:t>
      </w:r>
      <w:r>
        <w:rPr>
          <w:rFonts w:eastAsia="仿宋_GB2312"/>
          <w:snapToGrid w:val="0"/>
          <w:color w:val="000000"/>
          <w:kern w:val="28"/>
          <w:sz w:val="32"/>
          <w:szCs w:val="32"/>
        </w:rPr>
        <w:t>。</w:t>
      </w:r>
    </w:p>
    <w:p w14:paraId="55920E4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w:t>
      </w:r>
      <w:r>
        <w:rPr>
          <w:rFonts w:eastAsia="仿宋_GB2312"/>
          <w:snapToGrid w:val="0"/>
          <w:color w:val="000000"/>
          <w:kern w:val="28"/>
          <w:sz w:val="32"/>
          <w:szCs w:val="32"/>
        </w:rPr>
        <w:t>4</w:t>
      </w:r>
      <w:r>
        <w:rPr>
          <w:rFonts w:eastAsia="仿宋_GB2312"/>
          <w:snapToGrid w:val="0"/>
          <w:color w:val="000000"/>
          <w:kern w:val="28"/>
          <w:sz w:val="32"/>
          <w:szCs w:val="32"/>
        </w:rPr>
        <w:t>）作业期间，乙方</w:t>
      </w:r>
      <w:r>
        <w:rPr>
          <w:rFonts w:eastAsia="仿宋_GB2312" w:hint="eastAsia"/>
          <w:snapToGrid w:val="0"/>
          <w:color w:val="000000"/>
          <w:kern w:val="28"/>
          <w:sz w:val="32"/>
          <w:szCs w:val="32"/>
        </w:rPr>
        <w:t>作业人员</w:t>
      </w:r>
      <w:r>
        <w:rPr>
          <w:rFonts w:eastAsia="仿宋_GB2312"/>
          <w:snapToGrid w:val="0"/>
          <w:color w:val="000000"/>
          <w:kern w:val="28"/>
          <w:sz w:val="32"/>
          <w:szCs w:val="32"/>
        </w:rPr>
        <w:t>应当服从甲方统一协调、管理，遵守甲方现场管理规定，接受甲方对生产作业效率、质量、安全、环保等方面的监督检查，对甲方提出的问题及时整改。乙方应就生产作业、安全管理以及业务运行中出现的其他问题与甲方及时沟通解决。</w:t>
      </w:r>
    </w:p>
    <w:p w14:paraId="5F3AFC01"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3.</w:t>
      </w:r>
      <w:r>
        <w:rPr>
          <w:rFonts w:eastAsia="仿宋_GB2312"/>
          <w:snapToGrid w:val="0"/>
          <w:color w:val="000000"/>
          <w:kern w:val="28"/>
          <w:sz w:val="32"/>
          <w:szCs w:val="32"/>
        </w:rPr>
        <w:t>其他约定</w:t>
      </w:r>
    </w:p>
    <w:p w14:paraId="74E2AB5F"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36D542C4"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2E6F185E"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7706ACB4"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561C7E6F" w14:textId="77777777" w:rsidR="00C1569E" w:rsidRDefault="00C1569E" w:rsidP="00C1569E">
      <w:pPr>
        <w:adjustRightInd w:val="0"/>
        <w:snapToGrid w:val="0"/>
        <w:spacing w:line="560" w:lineRule="exact"/>
        <w:ind w:firstLineChars="200" w:firstLine="622"/>
        <w:rPr>
          <w:rFonts w:eastAsia="黑体"/>
          <w:snapToGrid w:val="0"/>
          <w:color w:val="000000"/>
          <w:kern w:val="28"/>
          <w:sz w:val="32"/>
          <w:szCs w:val="32"/>
        </w:rPr>
      </w:pPr>
      <w:r>
        <w:rPr>
          <w:rFonts w:eastAsia="黑体"/>
          <w:snapToGrid w:val="0"/>
          <w:color w:val="000000"/>
          <w:kern w:val="28"/>
          <w:sz w:val="32"/>
          <w:szCs w:val="32"/>
        </w:rPr>
        <w:t>五、业务质量条件要求</w:t>
      </w:r>
    </w:p>
    <w:p w14:paraId="1E2B4AB5" w14:textId="77777777" w:rsidR="00C1569E" w:rsidRDefault="00C1569E" w:rsidP="00C1569E">
      <w:pPr>
        <w:adjustRightInd w:val="0"/>
        <w:snapToGrid w:val="0"/>
        <w:spacing w:line="560" w:lineRule="exact"/>
        <w:ind w:firstLineChars="200" w:firstLine="624"/>
        <w:rPr>
          <w:rFonts w:eastAsia="仿宋_GB2312"/>
          <w:b/>
          <w:bCs/>
          <w:snapToGrid w:val="0"/>
          <w:color w:val="000000"/>
          <w:kern w:val="28"/>
          <w:sz w:val="32"/>
          <w:szCs w:val="32"/>
        </w:rPr>
      </w:pPr>
      <w:r>
        <w:rPr>
          <w:rFonts w:eastAsia="仿宋_GB2312"/>
          <w:b/>
          <w:bCs/>
          <w:snapToGrid w:val="0"/>
          <w:color w:val="000000"/>
          <w:kern w:val="28"/>
          <w:sz w:val="32"/>
          <w:szCs w:val="32"/>
        </w:rPr>
        <w:t>1.</w:t>
      </w:r>
      <w:r>
        <w:rPr>
          <w:rFonts w:eastAsia="仿宋_GB2312" w:hint="eastAsia"/>
          <w:b/>
          <w:bCs/>
          <w:snapToGrid w:val="0"/>
          <w:color w:val="000000"/>
          <w:kern w:val="28"/>
          <w:sz w:val="32"/>
          <w:szCs w:val="32"/>
        </w:rPr>
        <w:t>资质条件和基本</w:t>
      </w:r>
      <w:r>
        <w:rPr>
          <w:rFonts w:eastAsia="仿宋_GB2312"/>
          <w:b/>
          <w:bCs/>
          <w:snapToGrid w:val="0"/>
          <w:color w:val="000000"/>
          <w:kern w:val="28"/>
          <w:sz w:val="32"/>
          <w:szCs w:val="32"/>
        </w:rPr>
        <w:t>要求</w:t>
      </w:r>
    </w:p>
    <w:p w14:paraId="7DDDC82F"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eastAsia="仿宋_GB2312"/>
          <w:snapToGrid w:val="0"/>
          <w:color w:val="000000"/>
          <w:kern w:val="28"/>
          <w:sz w:val="32"/>
          <w:szCs w:val="32"/>
        </w:rPr>
        <w:t>1.1</w:t>
      </w:r>
      <w:r>
        <w:rPr>
          <w:rFonts w:eastAsia="仿宋_GB2312"/>
          <w:snapToGrid w:val="0"/>
          <w:kern w:val="28"/>
          <w:sz w:val="32"/>
          <w:szCs w:val="32"/>
        </w:rPr>
        <w:t>乙方应具备天津港口劳务外包业务承发包市场企业资质，接受天津港劳务中心的监督、管理与考核。</w:t>
      </w:r>
    </w:p>
    <w:p w14:paraId="4055A963" w14:textId="77777777" w:rsidR="00C1569E" w:rsidRDefault="00C1569E" w:rsidP="00C1569E">
      <w:pPr>
        <w:adjustRightInd w:val="0"/>
        <w:snapToGrid w:val="0"/>
        <w:spacing w:line="560" w:lineRule="exact"/>
        <w:ind w:firstLineChars="187" w:firstLine="582"/>
        <w:rPr>
          <w:rFonts w:eastAsia="仿宋_GB2312"/>
          <w:snapToGrid w:val="0"/>
          <w:color w:val="000000"/>
          <w:kern w:val="28"/>
          <w:sz w:val="32"/>
          <w:szCs w:val="32"/>
        </w:rPr>
      </w:pPr>
      <w:r>
        <w:rPr>
          <w:rFonts w:eastAsia="仿宋_GB2312"/>
          <w:snapToGrid w:val="0"/>
          <w:color w:val="000000"/>
          <w:kern w:val="28"/>
          <w:sz w:val="32"/>
          <w:szCs w:val="32"/>
        </w:rPr>
        <w:t>1.2</w:t>
      </w:r>
      <w:r>
        <w:rPr>
          <w:rFonts w:eastAsia="仿宋_GB2312"/>
          <w:snapToGrid w:val="0"/>
          <w:color w:val="000000"/>
          <w:kern w:val="28"/>
          <w:sz w:val="32"/>
          <w:szCs w:val="32"/>
        </w:rPr>
        <w:t>乙方对乙方</w:t>
      </w:r>
      <w:r>
        <w:rPr>
          <w:rFonts w:eastAsia="仿宋_GB2312" w:hint="eastAsia"/>
          <w:snapToGrid w:val="0"/>
          <w:color w:val="000000"/>
          <w:kern w:val="28"/>
          <w:sz w:val="32"/>
          <w:szCs w:val="32"/>
        </w:rPr>
        <w:t>作业人员</w:t>
      </w:r>
      <w:r>
        <w:rPr>
          <w:rFonts w:eastAsia="仿宋_GB2312"/>
          <w:snapToGrid w:val="0"/>
          <w:color w:val="000000"/>
          <w:kern w:val="28"/>
          <w:sz w:val="32"/>
          <w:szCs w:val="32"/>
        </w:rPr>
        <w:t>行为及所使用设备承担责任（包括但不限于质量、安全、环保责任），并承诺己方及相关人员和设备具备相应的资质和条件，在履行本合同项下义务时应注意严格遵守现场秩序、严格遵</w:t>
      </w:r>
      <w:r>
        <w:rPr>
          <w:rFonts w:eastAsia="仿宋_GB2312" w:hint="eastAsia"/>
          <w:snapToGrid w:val="0"/>
          <w:color w:val="000000"/>
          <w:kern w:val="28"/>
          <w:sz w:val="32"/>
          <w:szCs w:val="32"/>
        </w:rPr>
        <w:t>守</w:t>
      </w:r>
      <w:r>
        <w:rPr>
          <w:rFonts w:eastAsia="仿宋_GB2312"/>
          <w:snapToGrid w:val="0"/>
          <w:color w:val="000000"/>
          <w:kern w:val="28"/>
          <w:sz w:val="32"/>
          <w:szCs w:val="32"/>
        </w:rPr>
        <w:t>有关安全规程和操作标准等，</w:t>
      </w:r>
      <w:r w:rsidRPr="00BF0ED3">
        <w:rPr>
          <w:rFonts w:eastAsia="仿宋_GB2312"/>
          <w:snapToGrid w:val="0"/>
          <w:color w:val="000000"/>
          <w:kern w:val="28"/>
          <w:sz w:val="32"/>
          <w:szCs w:val="32"/>
        </w:rPr>
        <w:t>并注意各方人员及财物的安全，乙方</w:t>
      </w:r>
      <w:r w:rsidRPr="00BF0ED3">
        <w:rPr>
          <w:rFonts w:eastAsia="仿宋_GB2312" w:hint="eastAsia"/>
          <w:snapToGrid w:val="0"/>
          <w:color w:val="000000"/>
          <w:kern w:val="28"/>
          <w:sz w:val="32"/>
          <w:szCs w:val="32"/>
        </w:rPr>
        <w:t>作业人员</w:t>
      </w:r>
      <w:r w:rsidRPr="00BF0ED3">
        <w:rPr>
          <w:rFonts w:eastAsia="仿宋_GB2312"/>
          <w:snapToGrid w:val="0"/>
          <w:color w:val="000000"/>
          <w:kern w:val="28"/>
          <w:sz w:val="32"/>
          <w:szCs w:val="32"/>
        </w:rPr>
        <w:t>履行本合同项下义务过程中</w:t>
      </w:r>
      <w:r w:rsidRPr="00BF0ED3">
        <w:rPr>
          <w:rFonts w:eastAsia="仿宋_GB2312" w:hint="eastAsia"/>
          <w:snapToGrid w:val="0"/>
          <w:color w:val="000000"/>
          <w:kern w:val="28"/>
          <w:sz w:val="32"/>
          <w:szCs w:val="32"/>
        </w:rPr>
        <w:t>，由于乙方原因发生的</w:t>
      </w:r>
      <w:r>
        <w:rPr>
          <w:rFonts w:eastAsia="仿宋_GB2312" w:hint="eastAsia"/>
          <w:snapToGrid w:val="0"/>
          <w:color w:val="000000"/>
          <w:kern w:val="28"/>
          <w:sz w:val="32"/>
          <w:szCs w:val="32"/>
        </w:rPr>
        <w:t>人身、财产损害</w:t>
      </w:r>
      <w:r w:rsidRPr="00BF0ED3">
        <w:rPr>
          <w:rFonts w:eastAsia="仿宋_GB2312" w:hint="eastAsia"/>
          <w:snapToGrid w:val="0"/>
          <w:color w:val="000000"/>
          <w:kern w:val="28"/>
          <w:sz w:val="32"/>
          <w:szCs w:val="32"/>
        </w:rPr>
        <w:t>（含意外伤害）及造成的第三方人身、财产</w:t>
      </w:r>
      <w:r>
        <w:rPr>
          <w:rFonts w:eastAsia="仿宋_GB2312" w:hint="eastAsia"/>
          <w:snapToGrid w:val="0"/>
          <w:color w:val="000000"/>
          <w:kern w:val="28"/>
          <w:sz w:val="32"/>
          <w:szCs w:val="32"/>
        </w:rPr>
        <w:t>损害</w:t>
      </w:r>
      <w:r w:rsidRPr="00BF0ED3">
        <w:rPr>
          <w:rFonts w:eastAsia="仿宋_GB2312" w:hint="eastAsia"/>
          <w:snapToGrid w:val="0"/>
          <w:color w:val="000000"/>
          <w:kern w:val="28"/>
          <w:sz w:val="32"/>
          <w:szCs w:val="32"/>
        </w:rPr>
        <w:t>，由乙方负责处理或承担责任。</w:t>
      </w:r>
    </w:p>
    <w:p w14:paraId="31500D9D"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eastAsia="仿宋_GB2312"/>
          <w:snapToGrid w:val="0"/>
          <w:kern w:val="28"/>
          <w:sz w:val="32"/>
          <w:szCs w:val="32"/>
        </w:rPr>
        <w:t>1.3</w:t>
      </w:r>
      <w:r>
        <w:rPr>
          <w:rFonts w:eastAsia="仿宋_GB2312"/>
          <w:snapToGrid w:val="0"/>
          <w:kern w:val="28"/>
          <w:sz w:val="32"/>
          <w:szCs w:val="32"/>
        </w:rPr>
        <w:t>乙方应为乙方</w:t>
      </w:r>
      <w:r>
        <w:rPr>
          <w:rFonts w:eastAsia="仿宋_GB2312" w:hint="eastAsia"/>
          <w:snapToGrid w:val="0"/>
          <w:color w:val="000000"/>
          <w:kern w:val="28"/>
          <w:sz w:val="32"/>
          <w:szCs w:val="32"/>
        </w:rPr>
        <w:t>作业人员</w:t>
      </w:r>
      <w:r>
        <w:rPr>
          <w:rFonts w:eastAsia="仿宋_GB2312"/>
          <w:snapToGrid w:val="0"/>
          <w:kern w:val="28"/>
          <w:sz w:val="32"/>
          <w:szCs w:val="32"/>
        </w:rPr>
        <w:t>建立、健全薪酬待遇、社会保险、福利保障等相关制度，保障作业人员的薪酬、保险、福利等按时发放和足额缴纳，确保工资标准不低于天津市最低工资。乙方</w:t>
      </w:r>
      <w:r>
        <w:rPr>
          <w:rFonts w:eastAsia="仿宋_GB2312" w:hint="eastAsia"/>
          <w:snapToGrid w:val="0"/>
          <w:color w:val="000000"/>
          <w:kern w:val="28"/>
          <w:sz w:val="32"/>
          <w:szCs w:val="32"/>
        </w:rPr>
        <w:t>作业人员</w:t>
      </w:r>
      <w:r>
        <w:rPr>
          <w:rFonts w:eastAsia="仿宋_GB2312"/>
          <w:snapToGrid w:val="0"/>
          <w:kern w:val="28"/>
          <w:sz w:val="32"/>
          <w:szCs w:val="32"/>
        </w:rPr>
        <w:t>涉及到的医疗期待遇、工伤待遇、假别工资待遇、工伤事故赔付等费用，全部由乙方承担和支付。</w:t>
      </w:r>
    </w:p>
    <w:p w14:paraId="672700EC"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eastAsia="仿宋_GB2312"/>
          <w:snapToGrid w:val="0"/>
          <w:kern w:val="28"/>
          <w:sz w:val="32"/>
          <w:szCs w:val="32"/>
        </w:rPr>
        <w:t>1.4</w:t>
      </w:r>
      <w:r>
        <w:rPr>
          <w:rFonts w:eastAsia="仿宋_GB2312"/>
          <w:snapToGrid w:val="0"/>
          <w:kern w:val="28"/>
          <w:sz w:val="32"/>
          <w:szCs w:val="32"/>
        </w:rPr>
        <w:t>乙方应</w:t>
      </w:r>
      <w:r>
        <w:rPr>
          <w:rFonts w:eastAsia="仿宋_GB2312" w:hint="eastAsia"/>
          <w:snapToGrid w:val="0"/>
          <w:kern w:val="28"/>
          <w:sz w:val="32"/>
          <w:szCs w:val="32"/>
        </w:rPr>
        <w:t>确保</w:t>
      </w:r>
      <w:r>
        <w:rPr>
          <w:rFonts w:eastAsia="仿宋_GB2312"/>
          <w:snapToGrid w:val="0"/>
          <w:kern w:val="28"/>
          <w:sz w:val="32"/>
          <w:szCs w:val="32"/>
        </w:rPr>
        <w:t>具备完成承包业务的能力。如需将本合同中的部分业务进行分包，应事先征得甲方同意，并确保分包业务承包单位具备天津港口劳务外包业务承发包市场企业资质。乙方应依据分包合同按时、足额向承包方支付相关费用，并监督承包方按时、足额向所属员工支付劳动报酬，确保工资标准不低于天津市最低工资；乙方应监督承包方依据国家法律、法规为所属员工缴纳社会保险。</w:t>
      </w:r>
    </w:p>
    <w:p w14:paraId="5E5B431C"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eastAsia="仿宋_GB2312"/>
          <w:snapToGrid w:val="0"/>
          <w:kern w:val="28"/>
          <w:sz w:val="32"/>
          <w:szCs w:val="32"/>
        </w:rPr>
        <w:t>1.5</w:t>
      </w:r>
      <w:r>
        <w:rPr>
          <w:rFonts w:eastAsia="仿宋_GB2312"/>
          <w:snapToGrid w:val="0"/>
          <w:kern w:val="28"/>
          <w:sz w:val="32"/>
          <w:szCs w:val="32"/>
        </w:rPr>
        <w:t>乙方应</w:t>
      </w:r>
      <w:r>
        <w:rPr>
          <w:rFonts w:eastAsia="仿宋_GB2312" w:hint="eastAsia"/>
          <w:snapToGrid w:val="0"/>
          <w:kern w:val="28"/>
          <w:sz w:val="32"/>
          <w:szCs w:val="32"/>
        </w:rPr>
        <w:t>确保</w:t>
      </w:r>
      <w:r>
        <w:rPr>
          <w:rFonts w:eastAsia="仿宋_GB2312"/>
          <w:snapToGrid w:val="0"/>
          <w:kern w:val="28"/>
          <w:sz w:val="32"/>
          <w:szCs w:val="32"/>
        </w:rPr>
        <w:t>配备满足承包项目需求的</w:t>
      </w:r>
      <w:r>
        <w:rPr>
          <w:rFonts w:eastAsia="仿宋_GB2312" w:hint="eastAsia"/>
          <w:snapToGrid w:val="0"/>
          <w:kern w:val="28"/>
          <w:sz w:val="32"/>
          <w:szCs w:val="32"/>
        </w:rPr>
        <w:t>作</w:t>
      </w:r>
      <w:r>
        <w:rPr>
          <w:rFonts w:eastAsia="仿宋_GB2312"/>
          <w:snapToGrid w:val="0"/>
          <w:kern w:val="28"/>
          <w:sz w:val="32"/>
          <w:szCs w:val="32"/>
        </w:rPr>
        <w:t>业人员，</w:t>
      </w:r>
      <w:r>
        <w:rPr>
          <w:rFonts w:eastAsia="仿宋_GB2312" w:hint="eastAsia"/>
          <w:snapToGrid w:val="0"/>
          <w:kern w:val="28"/>
          <w:sz w:val="32"/>
          <w:szCs w:val="32"/>
        </w:rPr>
        <w:t>作</w:t>
      </w:r>
      <w:r>
        <w:rPr>
          <w:rFonts w:eastAsia="仿宋_GB2312"/>
          <w:snapToGrid w:val="0"/>
          <w:kern w:val="28"/>
          <w:sz w:val="32"/>
          <w:szCs w:val="32"/>
        </w:rPr>
        <w:t>业人员的身体素质和心理状态满足甲方安全生产要求，具体包括：</w:t>
      </w:r>
      <w:r>
        <w:rPr>
          <w:rFonts w:eastAsia="仿宋_GB2312"/>
          <w:snapToGrid w:val="0"/>
          <w:kern w:val="28"/>
          <w:sz w:val="32"/>
          <w:szCs w:val="32"/>
        </w:rPr>
        <w:t xml:space="preserve"> </w:t>
      </w:r>
    </w:p>
    <w:p w14:paraId="6E2A8028"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ascii="宋体" w:hAnsi="宋体" w:cs="宋体" w:hint="eastAsia"/>
          <w:snapToGrid w:val="0"/>
          <w:kern w:val="28"/>
          <w:sz w:val="32"/>
          <w:szCs w:val="32"/>
        </w:rPr>
        <w:t>①</w:t>
      </w:r>
      <w:r>
        <w:rPr>
          <w:rFonts w:eastAsia="仿宋_GB2312"/>
          <w:snapToGrid w:val="0"/>
          <w:kern w:val="28"/>
          <w:sz w:val="32"/>
          <w:szCs w:val="32"/>
        </w:rPr>
        <w:t>思想进步、遵守法律、作风正派、服从指挥、遵章守纪，无不良嗜好，无从事任何邪教活动经历，未列入天津港劳务中心黑名单</w:t>
      </w:r>
      <w:r>
        <w:rPr>
          <w:rFonts w:eastAsia="仿宋_GB2312"/>
          <w:snapToGrid w:val="0"/>
          <w:kern w:val="28"/>
          <w:sz w:val="32"/>
          <w:szCs w:val="32"/>
        </w:rPr>
        <w:t xml:space="preserve">; </w:t>
      </w:r>
    </w:p>
    <w:p w14:paraId="6F836974"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ascii="宋体" w:hAnsi="宋体" w:cs="宋体" w:hint="eastAsia"/>
          <w:snapToGrid w:val="0"/>
          <w:kern w:val="28"/>
          <w:sz w:val="32"/>
          <w:szCs w:val="32"/>
        </w:rPr>
        <w:t>②</w:t>
      </w:r>
      <w:r>
        <w:rPr>
          <w:rFonts w:eastAsia="仿宋_GB2312"/>
          <w:snapToGrid w:val="0"/>
          <w:kern w:val="28"/>
          <w:sz w:val="32"/>
          <w:szCs w:val="32"/>
        </w:rPr>
        <w:t>身体健康，无任何影响正常工作的其它疾病和缺陷，具有健全智力和从事劳动的能力</w:t>
      </w:r>
      <w:r>
        <w:rPr>
          <w:rFonts w:eastAsia="仿宋_GB2312"/>
          <w:snapToGrid w:val="0"/>
          <w:kern w:val="28"/>
          <w:sz w:val="32"/>
          <w:szCs w:val="32"/>
        </w:rPr>
        <w:t xml:space="preserve">; </w:t>
      </w:r>
    </w:p>
    <w:p w14:paraId="1F7168C6"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ascii="宋体" w:hAnsi="宋体" w:cs="宋体" w:hint="eastAsia"/>
          <w:snapToGrid w:val="0"/>
          <w:kern w:val="28"/>
          <w:sz w:val="32"/>
          <w:szCs w:val="32"/>
        </w:rPr>
        <w:t>③</w:t>
      </w:r>
      <w:r>
        <w:rPr>
          <w:rFonts w:eastAsia="仿宋_GB2312"/>
          <w:snapToGrid w:val="0"/>
          <w:kern w:val="28"/>
          <w:sz w:val="32"/>
          <w:szCs w:val="32"/>
        </w:rPr>
        <w:t>必须持有《中华人民共和国居民身份证》，</w:t>
      </w:r>
      <w:r>
        <w:rPr>
          <w:rFonts w:eastAsia="仿宋_GB2312" w:hint="eastAsia"/>
          <w:snapToGrid w:val="0"/>
          <w:kern w:val="28"/>
          <w:sz w:val="32"/>
          <w:szCs w:val="32"/>
        </w:rPr>
        <w:t>需</w:t>
      </w:r>
      <w:r>
        <w:rPr>
          <w:rFonts w:eastAsia="仿宋_GB2312"/>
          <w:snapToGrid w:val="0"/>
          <w:kern w:val="28"/>
          <w:sz w:val="32"/>
          <w:szCs w:val="32"/>
        </w:rPr>
        <w:t>持证上岗的，应持有与工作岗位相匹配的国家、天津市、滨海新区政府或天津港集团公司主管部门认可的职业资格证书或上岗证书</w:t>
      </w:r>
      <w:r>
        <w:rPr>
          <w:rFonts w:eastAsia="仿宋_GB2312"/>
          <w:snapToGrid w:val="0"/>
          <w:kern w:val="28"/>
          <w:sz w:val="32"/>
          <w:szCs w:val="32"/>
        </w:rPr>
        <w:t xml:space="preserve">; </w:t>
      </w:r>
    </w:p>
    <w:p w14:paraId="5CCD417B"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ascii="宋体" w:hAnsi="宋体" w:cs="宋体" w:hint="eastAsia"/>
          <w:snapToGrid w:val="0"/>
          <w:kern w:val="28"/>
          <w:sz w:val="32"/>
          <w:szCs w:val="32"/>
        </w:rPr>
        <w:t>④</w:t>
      </w:r>
      <w:r>
        <w:rPr>
          <w:rFonts w:eastAsia="仿宋_GB2312"/>
          <w:snapToGrid w:val="0"/>
          <w:kern w:val="28"/>
          <w:sz w:val="32"/>
          <w:szCs w:val="32"/>
        </w:rPr>
        <w:t>须经过岗前培训的，其培训内容应符合国家、天津市、滨海新区政府或天津港集团公司主管部门关于相应工种的培训标准；</w:t>
      </w:r>
    </w:p>
    <w:p w14:paraId="4955E57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rPr>
        <w:t>⑤</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F50377A"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rPr>
        <w:t>⑥</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36D4732" w14:textId="77777777" w:rsidR="00C1569E" w:rsidRDefault="00C1569E" w:rsidP="00C1569E">
      <w:pPr>
        <w:adjustRightInd w:val="0"/>
        <w:snapToGrid w:val="0"/>
        <w:spacing w:line="560" w:lineRule="exact"/>
        <w:ind w:firstLineChars="187" w:firstLine="582"/>
        <w:rPr>
          <w:rFonts w:eastAsia="仿宋_GB2312"/>
          <w:snapToGrid w:val="0"/>
          <w:kern w:val="28"/>
          <w:sz w:val="32"/>
          <w:szCs w:val="32"/>
        </w:rPr>
      </w:pPr>
      <w:r>
        <w:rPr>
          <w:rFonts w:eastAsia="仿宋_GB2312"/>
          <w:snapToGrid w:val="0"/>
          <w:kern w:val="28"/>
          <w:sz w:val="32"/>
          <w:szCs w:val="32"/>
        </w:rPr>
        <w:t>1.6</w:t>
      </w:r>
      <w:r>
        <w:rPr>
          <w:rFonts w:eastAsia="仿宋_GB2312"/>
          <w:snapToGrid w:val="0"/>
          <w:kern w:val="28"/>
          <w:sz w:val="32"/>
          <w:szCs w:val="32"/>
        </w:rPr>
        <w:t>乙方应健全完善奖惩考核制度，对违规和给甲方造成重大损失或不良影响的作业人员，乙方应按照有关规定对其进行处理。</w:t>
      </w:r>
    </w:p>
    <w:p w14:paraId="52511704"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eastAsia="仿宋_GB2312"/>
          <w:snapToGrid w:val="0"/>
          <w:kern w:val="28"/>
          <w:sz w:val="32"/>
          <w:szCs w:val="32"/>
        </w:rPr>
        <w:t>1.7</w:t>
      </w:r>
      <w:r>
        <w:rPr>
          <w:rFonts w:eastAsia="仿宋_GB2312"/>
          <w:snapToGrid w:val="0"/>
          <w:kern w:val="28"/>
          <w:sz w:val="32"/>
          <w:szCs w:val="32"/>
        </w:rPr>
        <w:t>乙方应做好作业人员的维稳管理工作，杜绝出现作业人员聚集性、群体性等影响甲方生产经营和声誉的事件。</w:t>
      </w:r>
    </w:p>
    <w:p w14:paraId="0BECC3BB" w14:textId="77777777" w:rsidR="00C1569E" w:rsidRDefault="00C1569E" w:rsidP="00C1569E">
      <w:pPr>
        <w:adjustRightInd w:val="0"/>
        <w:snapToGrid w:val="0"/>
        <w:spacing w:line="560" w:lineRule="exact"/>
        <w:ind w:firstLineChars="200" w:firstLine="622"/>
        <w:rPr>
          <w:rFonts w:eastAsia="仿宋_GB2312"/>
          <w:snapToGrid w:val="0"/>
          <w:kern w:val="28"/>
          <w:sz w:val="32"/>
          <w:szCs w:val="32"/>
        </w:rPr>
      </w:pPr>
      <w:r>
        <w:rPr>
          <w:rFonts w:eastAsia="仿宋_GB2312"/>
          <w:snapToGrid w:val="0"/>
          <w:kern w:val="28"/>
          <w:sz w:val="32"/>
          <w:szCs w:val="32"/>
        </w:rPr>
        <w:t>1.8</w:t>
      </w:r>
      <w:r>
        <w:rPr>
          <w:rFonts w:eastAsia="仿宋_GB2312"/>
          <w:snapToGrid w:val="0"/>
          <w:kern w:val="28"/>
          <w:sz w:val="32"/>
          <w:szCs w:val="32"/>
        </w:rPr>
        <w:t>乙方向甲方提供文件、文书、材料</w:t>
      </w:r>
      <w:r>
        <w:rPr>
          <w:rFonts w:eastAsia="仿宋_GB2312" w:hint="eastAsia"/>
          <w:snapToGrid w:val="0"/>
          <w:kern w:val="28"/>
          <w:sz w:val="32"/>
          <w:szCs w:val="32"/>
        </w:rPr>
        <w:t>、数据</w:t>
      </w:r>
      <w:r>
        <w:rPr>
          <w:rFonts w:eastAsia="仿宋_GB2312"/>
          <w:snapToGrid w:val="0"/>
          <w:kern w:val="28"/>
          <w:sz w:val="32"/>
          <w:szCs w:val="32"/>
        </w:rPr>
        <w:t>等应真实准确。</w:t>
      </w:r>
    </w:p>
    <w:p w14:paraId="151D9728"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sidRPr="000409A2">
        <w:rPr>
          <w:rFonts w:eastAsia="仿宋_GB2312" w:hint="eastAsia"/>
          <w:snapToGrid w:val="0"/>
          <w:color w:val="000000"/>
          <w:kern w:val="28"/>
          <w:sz w:val="32"/>
          <w:szCs w:val="32"/>
        </w:rPr>
        <w:t>1.9</w:t>
      </w:r>
      <w:r w:rsidRPr="000409A2">
        <w:rPr>
          <w:rFonts w:eastAsia="仿宋_GB2312"/>
          <w:snapToGrid w:val="0"/>
          <w:color w:val="000000"/>
          <w:kern w:val="28"/>
          <w:sz w:val="32"/>
          <w:szCs w:val="32"/>
        </w:rPr>
        <w:t>乙方</w:t>
      </w:r>
      <w:r w:rsidRPr="000409A2">
        <w:rPr>
          <w:rFonts w:eastAsia="仿宋_GB2312" w:hint="eastAsia"/>
          <w:snapToGrid w:val="0"/>
          <w:color w:val="000000"/>
          <w:kern w:val="28"/>
          <w:sz w:val="32"/>
          <w:szCs w:val="32"/>
        </w:rPr>
        <w:t>对</w:t>
      </w:r>
      <w:r w:rsidRPr="000409A2">
        <w:rPr>
          <w:rFonts w:eastAsia="仿宋_GB2312"/>
          <w:snapToGrid w:val="0"/>
          <w:color w:val="000000"/>
          <w:kern w:val="28"/>
          <w:sz w:val="32"/>
          <w:szCs w:val="32"/>
        </w:rPr>
        <w:t>在</w:t>
      </w:r>
      <w:r w:rsidRPr="000409A2">
        <w:rPr>
          <w:rFonts w:eastAsia="仿宋_GB2312" w:hint="eastAsia"/>
          <w:snapToGrid w:val="0"/>
          <w:color w:val="000000"/>
          <w:kern w:val="28"/>
          <w:sz w:val="32"/>
          <w:szCs w:val="32"/>
        </w:rPr>
        <w:t>执行本合同</w:t>
      </w:r>
      <w:r w:rsidRPr="000409A2">
        <w:rPr>
          <w:rFonts w:eastAsia="仿宋_GB2312"/>
          <w:snapToGrid w:val="0"/>
          <w:color w:val="000000"/>
          <w:kern w:val="28"/>
          <w:sz w:val="32"/>
          <w:szCs w:val="32"/>
        </w:rPr>
        <w:t>过程中接触到的甲方的任何资料、文件、数据</w:t>
      </w:r>
      <w:r w:rsidRPr="000409A2">
        <w:rPr>
          <w:rFonts w:eastAsia="仿宋_GB2312" w:hint="eastAsia"/>
          <w:snapToGrid w:val="0"/>
          <w:color w:val="000000"/>
          <w:kern w:val="28"/>
          <w:sz w:val="32"/>
          <w:szCs w:val="32"/>
        </w:rPr>
        <w:t>、商业信息</w:t>
      </w:r>
      <w:r w:rsidRPr="000409A2">
        <w:rPr>
          <w:rFonts w:eastAsia="仿宋_GB2312"/>
          <w:snapToGrid w:val="0"/>
          <w:color w:val="000000"/>
          <w:kern w:val="28"/>
          <w:sz w:val="32"/>
          <w:szCs w:val="32"/>
        </w:rPr>
        <w:t>以及对为甲方服务形成的任何交付物，负有为甲方保密的</w:t>
      </w:r>
      <w:r w:rsidRPr="000409A2">
        <w:rPr>
          <w:rFonts w:eastAsia="仿宋_GB2312" w:hint="eastAsia"/>
          <w:snapToGrid w:val="0"/>
          <w:color w:val="000000"/>
          <w:kern w:val="28"/>
          <w:sz w:val="32"/>
          <w:szCs w:val="32"/>
        </w:rPr>
        <w:t>义务</w:t>
      </w:r>
      <w:r w:rsidRPr="000409A2">
        <w:rPr>
          <w:rFonts w:eastAsia="仿宋_GB2312"/>
          <w:snapToGrid w:val="0"/>
          <w:color w:val="000000"/>
          <w:kern w:val="28"/>
          <w:sz w:val="32"/>
          <w:szCs w:val="32"/>
        </w:rPr>
        <w:t>。未经甲方书面同意，乙方不得以任何方式向任何第三方提供或透露。甲方向乙方提供的任何资料、文件</w:t>
      </w:r>
      <w:r w:rsidRPr="000409A2">
        <w:rPr>
          <w:rFonts w:eastAsia="仿宋_GB2312" w:hint="eastAsia"/>
          <w:snapToGrid w:val="0"/>
          <w:color w:val="000000"/>
          <w:kern w:val="28"/>
          <w:sz w:val="32"/>
          <w:szCs w:val="32"/>
        </w:rPr>
        <w:t>、数据和商业信息</w:t>
      </w:r>
      <w:r w:rsidRPr="000409A2">
        <w:rPr>
          <w:rFonts w:eastAsia="仿宋_GB2312"/>
          <w:snapToGrid w:val="0"/>
          <w:color w:val="000000"/>
          <w:kern w:val="28"/>
          <w:sz w:val="32"/>
          <w:szCs w:val="32"/>
        </w:rPr>
        <w:t>，在乙方服务结束后，乙方均应及时归还甲方，电子文档的应从</w:t>
      </w:r>
      <w:r w:rsidRPr="000409A2">
        <w:rPr>
          <w:rFonts w:eastAsia="仿宋_GB2312" w:hint="eastAsia"/>
          <w:snapToGrid w:val="0"/>
          <w:color w:val="000000"/>
          <w:kern w:val="28"/>
          <w:sz w:val="32"/>
          <w:szCs w:val="32"/>
        </w:rPr>
        <w:t>乙方的电子</w:t>
      </w:r>
      <w:r w:rsidRPr="000409A2">
        <w:rPr>
          <w:rFonts w:eastAsia="仿宋_GB2312"/>
          <w:snapToGrid w:val="0"/>
          <w:color w:val="000000"/>
          <w:kern w:val="28"/>
          <w:sz w:val="32"/>
          <w:szCs w:val="32"/>
        </w:rPr>
        <w:t>存储设备上予永久删除。乙方人员违反上述保密规定</w:t>
      </w:r>
      <w:r w:rsidRPr="000409A2">
        <w:rPr>
          <w:rFonts w:eastAsia="仿宋_GB2312" w:hint="eastAsia"/>
          <w:snapToGrid w:val="0"/>
          <w:color w:val="000000"/>
          <w:kern w:val="28"/>
          <w:sz w:val="32"/>
          <w:szCs w:val="32"/>
        </w:rPr>
        <w:t>的</w:t>
      </w:r>
      <w:r w:rsidRPr="000409A2">
        <w:rPr>
          <w:rFonts w:eastAsia="仿宋_GB2312"/>
          <w:snapToGrid w:val="0"/>
          <w:color w:val="000000"/>
          <w:kern w:val="28"/>
          <w:sz w:val="32"/>
          <w:szCs w:val="32"/>
        </w:rPr>
        <w:t>，乙方应承担相应法律责任。</w:t>
      </w:r>
      <w:r w:rsidRPr="000409A2">
        <w:rPr>
          <w:rFonts w:eastAsia="仿宋_GB2312" w:hint="eastAsia"/>
          <w:snapToGrid w:val="0"/>
          <w:color w:val="000000"/>
          <w:kern w:val="28"/>
          <w:sz w:val="32"/>
          <w:szCs w:val="32"/>
        </w:rPr>
        <w:t>本条</w:t>
      </w:r>
      <w:r w:rsidRPr="000409A2">
        <w:rPr>
          <w:rFonts w:eastAsia="仿宋_GB2312"/>
          <w:snapToGrid w:val="0"/>
          <w:color w:val="000000"/>
          <w:kern w:val="28"/>
          <w:sz w:val="32"/>
          <w:szCs w:val="32"/>
        </w:rPr>
        <w:t>款在合同有效期结束后继续生效。</w:t>
      </w:r>
    </w:p>
    <w:p w14:paraId="2B3C922E"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1.10</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DC0AE79" w14:textId="77777777" w:rsidR="00C1569E" w:rsidRDefault="00C1569E" w:rsidP="00C1569E">
      <w:pPr>
        <w:adjustRightInd w:val="0"/>
        <w:snapToGrid w:val="0"/>
        <w:spacing w:line="560" w:lineRule="exact"/>
        <w:ind w:firstLineChars="200" w:firstLine="624"/>
        <w:rPr>
          <w:rFonts w:eastAsia="仿宋_GB2312"/>
          <w:b/>
          <w:bCs/>
          <w:snapToGrid w:val="0"/>
          <w:color w:val="000000"/>
          <w:kern w:val="28"/>
          <w:sz w:val="32"/>
          <w:szCs w:val="32"/>
        </w:rPr>
      </w:pPr>
      <w:r>
        <w:rPr>
          <w:rFonts w:eastAsia="仿宋_GB2312"/>
          <w:b/>
          <w:bCs/>
          <w:snapToGrid w:val="0"/>
          <w:color w:val="000000"/>
          <w:kern w:val="28"/>
          <w:sz w:val="32"/>
          <w:szCs w:val="32"/>
        </w:rPr>
        <w:t>2.</w:t>
      </w:r>
      <w:r>
        <w:rPr>
          <w:rFonts w:eastAsia="仿宋_GB2312"/>
          <w:b/>
          <w:bCs/>
          <w:snapToGrid w:val="0"/>
          <w:color w:val="000000"/>
          <w:kern w:val="28"/>
          <w:sz w:val="32"/>
          <w:szCs w:val="32"/>
        </w:rPr>
        <w:t>生产作业规范及业务质量、效率要求</w:t>
      </w:r>
    </w:p>
    <w:p w14:paraId="73F247E6"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2.1</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0BD2AA2"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2.2</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641947DD"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2.3</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8E6E046"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2.4</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0C36A1FE"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2.5</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6F14878"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2.6</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175EA1B" w14:textId="77777777" w:rsidR="00C1569E" w:rsidRDefault="00C1569E" w:rsidP="00C1569E">
      <w:pPr>
        <w:adjustRightInd w:val="0"/>
        <w:snapToGrid w:val="0"/>
        <w:spacing w:line="560" w:lineRule="exact"/>
        <w:ind w:firstLineChars="200" w:firstLine="624"/>
        <w:rPr>
          <w:rFonts w:eastAsia="仿宋_GB2312"/>
          <w:b/>
          <w:bCs/>
          <w:snapToGrid w:val="0"/>
          <w:color w:val="000000"/>
          <w:kern w:val="28"/>
          <w:sz w:val="32"/>
          <w:szCs w:val="32"/>
        </w:rPr>
      </w:pPr>
      <w:r>
        <w:rPr>
          <w:rFonts w:eastAsia="仿宋_GB2312"/>
          <w:b/>
          <w:bCs/>
          <w:snapToGrid w:val="0"/>
          <w:color w:val="000000"/>
          <w:kern w:val="28"/>
          <w:sz w:val="32"/>
          <w:szCs w:val="32"/>
        </w:rPr>
        <w:t>3.</w:t>
      </w:r>
      <w:r>
        <w:rPr>
          <w:rFonts w:eastAsia="仿宋_GB2312"/>
          <w:b/>
          <w:bCs/>
          <w:snapToGrid w:val="0"/>
          <w:color w:val="000000"/>
          <w:kern w:val="28"/>
          <w:sz w:val="32"/>
          <w:szCs w:val="32"/>
        </w:rPr>
        <w:t>设备设施操作使用规范要求</w:t>
      </w:r>
    </w:p>
    <w:p w14:paraId="73A2BE5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3.1</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56DC43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3.2</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F0E1288"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3.3</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9E9B1F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3.4</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55E14C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3.5</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5550A08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3.6</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12AA998" w14:textId="77777777" w:rsidR="00C1569E" w:rsidRDefault="00C1569E" w:rsidP="00C1569E">
      <w:pPr>
        <w:adjustRightInd w:val="0"/>
        <w:snapToGrid w:val="0"/>
        <w:spacing w:line="560" w:lineRule="exact"/>
        <w:ind w:firstLineChars="200" w:firstLine="622"/>
        <w:rPr>
          <w:rFonts w:eastAsia="仿宋_GB2312"/>
          <w:b/>
          <w:bCs/>
          <w:snapToGrid w:val="0"/>
          <w:color w:val="000000"/>
          <w:kern w:val="28"/>
          <w:sz w:val="32"/>
          <w:szCs w:val="32"/>
        </w:rPr>
      </w:pPr>
      <w:r>
        <w:rPr>
          <w:rFonts w:eastAsia="仿宋_GB2312"/>
          <w:snapToGrid w:val="0"/>
          <w:color w:val="000000"/>
          <w:kern w:val="28"/>
          <w:sz w:val="32"/>
          <w:szCs w:val="32"/>
        </w:rPr>
        <w:t>4.</w:t>
      </w:r>
      <w:r>
        <w:rPr>
          <w:rFonts w:eastAsia="仿宋_GB2312"/>
          <w:b/>
          <w:bCs/>
          <w:snapToGrid w:val="0"/>
          <w:color w:val="000000"/>
          <w:kern w:val="28"/>
          <w:sz w:val="32"/>
          <w:szCs w:val="32"/>
        </w:rPr>
        <w:t>安全、环保</w:t>
      </w:r>
      <w:r>
        <w:rPr>
          <w:rFonts w:eastAsia="仿宋_GB2312" w:hint="eastAsia"/>
          <w:b/>
          <w:bCs/>
          <w:snapToGrid w:val="0"/>
          <w:color w:val="000000"/>
          <w:kern w:val="28"/>
          <w:sz w:val="32"/>
          <w:szCs w:val="32"/>
        </w:rPr>
        <w:t>、防疫</w:t>
      </w:r>
      <w:r>
        <w:rPr>
          <w:rFonts w:eastAsia="仿宋_GB2312"/>
          <w:b/>
          <w:bCs/>
          <w:snapToGrid w:val="0"/>
          <w:color w:val="000000"/>
          <w:kern w:val="28"/>
          <w:sz w:val="32"/>
          <w:szCs w:val="32"/>
        </w:rPr>
        <w:t>管理要求</w:t>
      </w:r>
    </w:p>
    <w:p w14:paraId="2CB8E431"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4.1</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C16F99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4.2</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8716B1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4.3</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225763F"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4.4</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236072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4.5</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DBD732E"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4.6</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7F889E6" w14:textId="77777777" w:rsidR="00C1569E" w:rsidRDefault="00C1569E" w:rsidP="00C1569E">
      <w:pPr>
        <w:adjustRightInd w:val="0"/>
        <w:snapToGrid w:val="0"/>
        <w:spacing w:line="560" w:lineRule="exact"/>
        <w:ind w:firstLineChars="200" w:firstLine="624"/>
        <w:rPr>
          <w:rFonts w:eastAsia="仿宋_GB2312"/>
          <w:b/>
          <w:snapToGrid w:val="0"/>
          <w:color w:val="000000"/>
          <w:kern w:val="28"/>
          <w:sz w:val="32"/>
          <w:szCs w:val="32"/>
        </w:rPr>
      </w:pPr>
      <w:r>
        <w:rPr>
          <w:rFonts w:eastAsia="仿宋_GB2312"/>
          <w:b/>
          <w:snapToGrid w:val="0"/>
          <w:color w:val="000000"/>
          <w:kern w:val="28"/>
          <w:sz w:val="32"/>
          <w:szCs w:val="32"/>
        </w:rPr>
        <w:t>5.</w:t>
      </w:r>
      <w:r>
        <w:rPr>
          <w:rFonts w:eastAsia="仿宋_GB2312"/>
          <w:b/>
          <w:snapToGrid w:val="0"/>
          <w:color w:val="000000"/>
          <w:kern w:val="28"/>
          <w:sz w:val="32"/>
          <w:szCs w:val="32"/>
        </w:rPr>
        <w:t>其他</w:t>
      </w:r>
    </w:p>
    <w:p w14:paraId="04CEFC66"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5.1</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3B57F3E"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5.2</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4DF2B1E"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5.3</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085DD36"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5.4</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5A844D1D"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5.5</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08F2BFA" w14:textId="77777777" w:rsidR="00C1569E" w:rsidRDefault="00C1569E" w:rsidP="00C1569E">
      <w:pPr>
        <w:adjustRightInd w:val="0"/>
        <w:snapToGrid w:val="0"/>
        <w:spacing w:line="560" w:lineRule="exact"/>
        <w:ind w:firstLineChars="200" w:firstLine="622"/>
        <w:rPr>
          <w:rFonts w:eastAsia="仿宋_GB2312"/>
          <w:b/>
          <w:bCs/>
          <w:snapToGrid w:val="0"/>
          <w:color w:val="000000"/>
          <w:kern w:val="28"/>
          <w:sz w:val="32"/>
          <w:szCs w:val="32"/>
        </w:rPr>
      </w:pPr>
      <w:r>
        <w:rPr>
          <w:rFonts w:eastAsia="仿宋_GB2312"/>
          <w:snapToGrid w:val="0"/>
          <w:color w:val="000000"/>
          <w:kern w:val="28"/>
          <w:sz w:val="32"/>
          <w:szCs w:val="32"/>
        </w:rPr>
        <w:t>5.6</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F96D283" w14:textId="77777777" w:rsidR="00C1569E" w:rsidRDefault="00C1569E" w:rsidP="00C1569E">
      <w:pPr>
        <w:adjustRightInd w:val="0"/>
        <w:snapToGrid w:val="0"/>
        <w:spacing w:line="560" w:lineRule="exact"/>
        <w:ind w:firstLineChars="200" w:firstLine="622"/>
        <w:rPr>
          <w:rFonts w:eastAsia="黑体"/>
          <w:snapToGrid w:val="0"/>
          <w:color w:val="000000"/>
          <w:kern w:val="28"/>
          <w:sz w:val="32"/>
          <w:szCs w:val="32"/>
        </w:rPr>
      </w:pPr>
      <w:r>
        <w:rPr>
          <w:rFonts w:eastAsia="黑体"/>
          <w:snapToGrid w:val="0"/>
          <w:color w:val="000000"/>
          <w:kern w:val="28"/>
          <w:sz w:val="32"/>
          <w:szCs w:val="32"/>
        </w:rPr>
        <w:t>六、违约责任</w:t>
      </w:r>
    </w:p>
    <w:p w14:paraId="4816CA60"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w:t>
      </w:r>
      <w:r>
        <w:rPr>
          <w:rFonts w:eastAsia="仿宋_GB2312"/>
          <w:snapToGrid w:val="0"/>
          <w:color w:val="000000"/>
          <w:kern w:val="28"/>
          <w:sz w:val="32"/>
          <w:szCs w:val="32"/>
        </w:rPr>
        <w:t>因乙方违约，未能履行本合同约定条款而造成甲方经济损失的，由乙方承担相应违约责任，并按照双方在本合同中的具体约定向甲方进行经济赔偿。具体如下：</w:t>
      </w:r>
    </w:p>
    <w:p w14:paraId="2D5E961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1.1</w:t>
      </w:r>
      <w:r>
        <w:rPr>
          <w:rFonts w:eastAsia="仿宋_GB2312"/>
          <w:snapToGrid w:val="0"/>
          <w:color w:val="000000"/>
          <w:kern w:val="28"/>
          <w:sz w:val="32"/>
          <w:szCs w:val="32"/>
        </w:rPr>
        <w:t>乙方违反</w:t>
      </w:r>
      <w:r w:rsidRPr="002D74CB">
        <w:rPr>
          <w:rFonts w:eastAsia="仿宋_GB2312" w:hint="eastAsia"/>
          <w:snapToGrid w:val="0"/>
          <w:color w:val="000000"/>
          <w:kern w:val="28"/>
          <w:sz w:val="32"/>
          <w:szCs w:val="32"/>
        </w:rPr>
        <w:t>资质条件和基本要求</w:t>
      </w:r>
      <w:r>
        <w:rPr>
          <w:rFonts w:eastAsia="仿宋_GB2312"/>
          <w:snapToGrid w:val="0"/>
          <w:color w:val="000000"/>
          <w:kern w:val="28"/>
          <w:sz w:val="32"/>
          <w:szCs w:val="32"/>
        </w:rPr>
        <w:t>相关约定，按以下标准向甲方进行经济赔偿：</w:t>
      </w:r>
    </w:p>
    <w:p w14:paraId="20B11307"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①</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433B422"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0E9245D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③</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C8EC3AB"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④</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BF53A2F"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⑤</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9C5E65A"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⑥</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822FD4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1.2</w:t>
      </w:r>
      <w:r>
        <w:rPr>
          <w:rFonts w:eastAsia="仿宋_GB2312"/>
          <w:snapToGrid w:val="0"/>
          <w:color w:val="000000"/>
          <w:kern w:val="28"/>
          <w:sz w:val="32"/>
          <w:szCs w:val="32"/>
        </w:rPr>
        <w:t>乙方违反生产作业规范及业务质量、效率要求相关约定，按以下标准向甲方进行经济赔偿：</w:t>
      </w:r>
    </w:p>
    <w:p w14:paraId="315AC2D7"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①</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01F1813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8F7871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③</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B05F18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④</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6E0F515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⑤</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5CB017C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⑥</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6A8DD8EE"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1.3</w:t>
      </w:r>
      <w:r>
        <w:rPr>
          <w:rFonts w:eastAsia="仿宋_GB2312"/>
          <w:snapToGrid w:val="0"/>
          <w:color w:val="000000"/>
          <w:kern w:val="28"/>
          <w:sz w:val="32"/>
          <w:szCs w:val="32"/>
        </w:rPr>
        <w:t>乙方违反设备设施操作使用规范要求相关约定，按以下标准向甲方进行经济赔偿：</w:t>
      </w:r>
    </w:p>
    <w:p w14:paraId="5EC80AE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①</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B576E6D"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434270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③</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7FC968A4"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④</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6CC0518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⑤</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9040B3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⑥</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B2E59B4"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1.4</w:t>
      </w:r>
      <w:r>
        <w:rPr>
          <w:rFonts w:eastAsia="仿宋_GB2312"/>
          <w:snapToGrid w:val="0"/>
          <w:color w:val="000000"/>
          <w:kern w:val="28"/>
          <w:sz w:val="32"/>
          <w:szCs w:val="32"/>
        </w:rPr>
        <w:t>乙方违反安全、环保</w:t>
      </w:r>
      <w:r>
        <w:rPr>
          <w:rFonts w:eastAsia="仿宋_GB2312" w:hint="eastAsia"/>
          <w:snapToGrid w:val="0"/>
          <w:color w:val="000000"/>
          <w:kern w:val="28"/>
          <w:sz w:val="32"/>
          <w:szCs w:val="32"/>
        </w:rPr>
        <w:t>、防疫</w:t>
      </w:r>
      <w:r>
        <w:rPr>
          <w:rFonts w:eastAsia="仿宋_GB2312"/>
          <w:snapToGrid w:val="0"/>
          <w:color w:val="000000"/>
          <w:kern w:val="28"/>
          <w:sz w:val="32"/>
          <w:szCs w:val="32"/>
        </w:rPr>
        <w:t>管理要求相关约定，按以下标准向甲方进行经济赔偿：</w:t>
      </w:r>
    </w:p>
    <w:p w14:paraId="5C340E61"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①</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54187DB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A9BFDEB"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③</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5D6906CC"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④</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136A591"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⑤</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87A5CE7"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⑥</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94AF0B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1.5</w:t>
      </w:r>
      <w:r>
        <w:rPr>
          <w:rFonts w:eastAsia="仿宋_GB2312"/>
          <w:snapToGrid w:val="0"/>
          <w:color w:val="000000"/>
          <w:kern w:val="28"/>
          <w:sz w:val="32"/>
          <w:szCs w:val="32"/>
        </w:rPr>
        <w:t>其他：</w:t>
      </w:r>
    </w:p>
    <w:p w14:paraId="6B01A4C6"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①</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391B2948"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620B719E"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③</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6C1298A8"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④</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0775234"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⑤</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1C99616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ascii="宋体" w:hAnsi="宋体" w:cs="宋体" w:hint="eastAsia"/>
          <w:snapToGrid w:val="0"/>
          <w:color w:val="000000"/>
          <w:kern w:val="28"/>
          <w:sz w:val="32"/>
          <w:szCs w:val="32"/>
          <w:u w:val="single"/>
        </w:rPr>
        <w:t>⑥</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433A24A0" w14:textId="77777777" w:rsidR="00C1569E" w:rsidRDefault="00C1569E" w:rsidP="00C1569E">
      <w:pPr>
        <w:adjustRightInd w:val="0"/>
        <w:snapToGrid w:val="0"/>
        <w:spacing w:line="560" w:lineRule="exact"/>
        <w:ind w:firstLineChars="200" w:firstLine="622"/>
        <w:rPr>
          <w:rFonts w:eastAsia="仿宋"/>
          <w:snapToGrid w:val="0"/>
          <w:kern w:val="28"/>
          <w:sz w:val="28"/>
          <w:szCs w:val="28"/>
          <w:u w:val="single"/>
        </w:rPr>
      </w:pPr>
      <w:r>
        <w:rPr>
          <w:rFonts w:eastAsia="仿宋_GB2312"/>
          <w:snapToGrid w:val="0"/>
          <w:color w:val="000000"/>
          <w:kern w:val="28"/>
          <w:sz w:val="32"/>
          <w:szCs w:val="32"/>
        </w:rPr>
        <w:t>2.</w:t>
      </w:r>
      <w:r>
        <w:rPr>
          <w:rFonts w:eastAsia="仿宋_GB2312"/>
          <w:snapToGrid w:val="0"/>
          <w:color w:val="000000"/>
          <w:kern w:val="28"/>
          <w:sz w:val="32"/>
          <w:szCs w:val="32"/>
        </w:rPr>
        <w:t>项目运行中，因乙方责任造成甲方经济损失或给甲方造成不良影响的，除按照双方在本合同中的具体约定向甲方承担相应违约责任外，如由此导致甲方被第三方索赔、处罚、担责或遭受</w:t>
      </w:r>
      <w:r>
        <w:rPr>
          <w:rFonts w:eastAsia="仿宋_GB2312" w:hint="eastAsia"/>
          <w:snapToGrid w:val="0"/>
          <w:color w:val="000000"/>
          <w:kern w:val="28"/>
          <w:sz w:val="32"/>
          <w:szCs w:val="32"/>
        </w:rPr>
        <w:t>其他</w:t>
      </w:r>
      <w:r>
        <w:rPr>
          <w:rFonts w:eastAsia="仿宋_GB2312"/>
          <w:snapToGrid w:val="0"/>
          <w:color w:val="000000"/>
          <w:kern w:val="28"/>
          <w:sz w:val="32"/>
          <w:szCs w:val="32"/>
        </w:rPr>
        <w:t>损失的，由乙方对甲方的损失进行赔偿，并承担包括但不限于甲方因处理相关问题产生的调查、差旅、诉讼、律师费等费用。</w:t>
      </w:r>
    </w:p>
    <w:p w14:paraId="289BEC29"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color w:val="000000"/>
          <w:sz w:val="32"/>
          <w:szCs w:val="32"/>
        </w:rPr>
        <w:t>3.</w:t>
      </w:r>
      <w:r>
        <w:rPr>
          <w:rFonts w:eastAsia="仿宋_GB2312"/>
          <w:snapToGrid w:val="0"/>
          <w:color w:val="000000"/>
          <w:kern w:val="28"/>
          <w:sz w:val="32"/>
          <w:szCs w:val="32"/>
        </w:rPr>
        <w:t>项目运行中，确有安全、环保隐患时，乙方应及时告知甲方。如甲方未及时消除隐患，乙方有权中止作业，直至隐患消除。期间，乙方可免除合同违约责任。</w:t>
      </w:r>
    </w:p>
    <w:p w14:paraId="00BFB92A"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4.</w:t>
      </w:r>
      <w:r>
        <w:rPr>
          <w:rFonts w:eastAsia="仿宋_GB2312"/>
          <w:snapToGrid w:val="0"/>
          <w:color w:val="000000"/>
          <w:kern w:val="28"/>
          <w:sz w:val="32"/>
          <w:szCs w:val="32"/>
        </w:rPr>
        <w:t>因甲方违约造成乙方未能按要求完成业务的，乙方可免除合同违约责任。</w:t>
      </w:r>
    </w:p>
    <w:p w14:paraId="562F32AF" w14:textId="77777777" w:rsidR="00C1569E" w:rsidRDefault="00C1569E" w:rsidP="00C1569E">
      <w:pPr>
        <w:adjustRightInd w:val="0"/>
        <w:snapToGrid w:val="0"/>
        <w:spacing w:line="560" w:lineRule="exact"/>
        <w:ind w:firstLineChars="200" w:firstLine="622"/>
        <w:rPr>
          <w:rFonts w:eastAsia="仿宋_GB2312"/>
          <w:color w:val="000000"/>
          <w:sz w:val="32"/>
          <w:szCs w:val="32"/>
        </w:rPr>
      </w:pPr>
      <w:r>
        <w:rPr>
          <w:rFonts w:eastAsia="仿宋_GB2312"/>
          <w:snapToGrid w:val="0"/>
          <w:color w:val="000000"/>
          <w:kern w:val="28"/>
          <w:sz w:val="32"/>
          <w:szCs w:val="32"/>
        </w:rPr>
        <w:t>5.</w:t>
      </w:r>
      <w:r>
        <w:rPr>
          <w:rFonts w:eastAsia="仿宋_GB2312"/>
          <w:snapToGrid w:val="0"/>
          <w:color w:val="000000"/>
          <w:kern w:val="28"/>
          <w:sz w:val="32"/>
          <w:szCs w:val="32"/>
        </w:rPr>
        <w:t>因不可抗力等外部因素致使任何一方</w:t>
      </w:r>
      <w:r>
        <w:rPr>
          <w:rFonts w:eastAsia="仿宋_GB2312"/>
          <w:color w:val="000000"/>
          <w:sz w:val="32"/>
          <w:szCs w:val="32"/>
        </w:rPr>
        <w:t>不能履行或不能完全履行合同的，应立即将情况书面通知对方，并于</w:t>
      </w:r>
      <w:r>
        <w:rPr>
          <w:rFonts w:eastAsia="仿宋_GB2312"/>
          <w:color w:val="000000"/>
          <w:sz w:val="32"/>
          <w:szCs w:val="32"/>
          <w:u w:val="single"/>
        </w:rPr>
        <w:t xml:space="preserve">   </w:t>
      </w:r>
      <w:r>
        <w:rPr>
          <w:rFonts w:eastAsia="仿宋_GB2312"/>
          <w:color w:val="000000"/>
          <w:sz w:val="32"/>
          <w:szCs w:val="32"/>
        </w:rPr>
        <w:t>日内提供相应材料，</w:t>
      </w:r>
      <w:r>
        <w:rPr>
          <w:rFonts w:eastAsia="仿宋_GB2312"/>
          <w:snapToGrid w:val="0"/>
          <w:color w:val="000000"/>
          <w:kern w:val="28"/>
          <w:sz w:val="32"/>
          <w:szCs w:val="32"/>
        </w:rPr>
        <w:t>可以免除</w:t>
      </w:r>
      <w:r>
        <w:rPr>
          <w:rFonts w:eastAsia="仿宋_GB2312"/>
          <w:color w:val="000000"/>
          <w:sz w:val="32"/>
          <w:szCs w:val="32"/>
        </w:rPr>
        <w:t>其合同违约责任。</w:t>
      </w:r>
    </w:p>
    <w:p w14:paraId="6BB846C7"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color w:val="000000"/>
          <w:sz w:val="32"/>
          <w:szCs w:val="32"/>
        </w:rPr>
        <w:t>6.</w:t>
      </w:r>
      <w:r>
        <w:rPr>
          <w:rFonts w:eastAsia="仿宋_GB2312"/>
          <w:snapToGrid w:val="0"/>
          <w:color w:val="000000"/>
          <w:kern w:val="28"/>
          <w:sz w:val="32"/>
          <w:szCs w:val="32"/>
        </w:rPr>
        <w:t>其他约定</w:t>
      </w:r>
    </w:p>
    <w:p w14:paraId="1780387B"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2D0387A6"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7B77B149"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39D93063"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rPr>
      </w:pPr>
      <w:r>
        <w:rPr>
          <w:rFonts w:eastAsia="仿宋_GB2312"/>
          <w:snapToGrid w:val="0"/>
          <w:color w:val="000000"/>
          <w:kern w:val="28"/>
          <w:sz w:val="32"/>
          <w:szCs w:val="32"/>
          <w:u w:val="single"/>
        </w:rPr>
        <w:t xml:space="preserve">                                                  </w:t>
      </w:r>
    </w:p>
    <w:p w14:paraId="5C220AF9" w14:textId="77777777" w:rsidR="00C1569E" w:rsidRDefault="00C1569E" w:rsidP="00C1569E">
      <w:pPr>
        <w:adjustRightInd w:val="0"/>
        <w:snapToGrid w:val="0"/>
        <w:spacing w:line="560" w:lineRule="exact"/>
        <w:ind w:firstLineChars="200" w:firstLine="622"/>
        <w:rPr>
          <w:rFonts w:eastAsia="黑体"/>
          <w:snapToGrid w:val="0"/>
          <w:color w:val="000000"/>
          <w:kern w:val="28"/>
          <w:sz w:val="32"/>
          <w:szCs w:val="32"/>
        </w:rPr>
      </w:pPr>
      <w:r>
        <w:rPr>
          <w:rFonts w:eastAsia="黑体"/>
          <w:snapToGrid w:val="0"/>
          <w:color w:val="000000"/>
          <w:kern w:val="28"/>
          <w:sz w:val="32"/>
          <w:szCs w:val="32"/>
        </w:rPr>
        <w:t>七、合同的变更、终止和解除</w:t>
      </w:r>
    </w:p>
    <w:p w14:paraId="210BD776"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w:t>
      </w:r>
      <w:r>
        <w:rPr>
          <w:rFonts w:eastAsia="仿宋_GB2312"/>
          <w:snapToGrid w:val="0"/>
          <w:color w:val="000000"/>
          <w:kern w:val="28"/>
          <w:sz w:val="32"/>
          <w:szCs w:val="32"/>
        </w:rPr>
        <w:t>合同履行期间，如客观环境发生重大变化，</w:t>
      </w:r>
      <w:r>
        <w:rPr>
          <w:rFonts w:eastAsia="仿宋_GB2312" w:hint="eastAsia"/>
          <w:snapToGrid w:val="0"/>
          <w:color w:val="000000"/>
          <w:kern w:val="28"/>
          <w:sz w:val="32"/>
          <w:szCs w:val="32"/>
        </w:rPr>
        <w:t>经</w:t>
      </w:r>
      <w:r>
        <w:rPr>
          <w:rFonts w:eastAsia="仿宋_GB2312"/>
          <w:snapToGrid w:val="0"/>
          <w:color w:val="000000"/>
          <w:kern w:val="28"/>
          <w:sz w:val="32"/>
          <w:szCs w:val="32"/>
        </w:rPr>
        <w:t>甲、乙双方共同协商</w:t>
      </w:r>
      <w:r>
        <w:rPr>
          <w:rFonts w:eastAsia="仿宋_GB2312" w:hint="eastAsia"/>
          <w:snapToGrid w:val="0"/>
          <w:color w:val="000000"/>
          <w:kern w:val="28"/>
          <w:sz w:val="32"/>
          <w:szCs w:val="32"/>
        </w:rPr>
        <w:t>后方可</w:t>
      </w:r>
      <w:r>
        <w:rPr>
          <w:rFonts w:eastAsia="仿宋_GB2312"/>
          <w:snapToGrid w:val="0"/>
          <w:color w:val="000000"/>
          <w:kern w:val="28"/>
          <w:sz w:val="32"/>
          <w:szCs w:val="32"/>
        </w:rPr>
        <w:t>对本合同内容进行变更。</w:t>
      </w:r>
    </w:p>
    <w:p w14:paraId="5E559E0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w:t>
      </w:r>
      <w:r>
        <w:rPr>
          <w:rFonts w:eastAsia="仿宋_GB2312" w:hint="eastAsia"/>
          <w:snapToGrid w:val="0"/>
          <w:color w:val="000000"/>
          <w:kern w:val="28"/>
          <w:sz w:val="32"/>
          <w:szCs w:val="32"/>
        </w:rPr>
        <w:t>合同双方中任何</w:t>
      </w:r>
      <w:r>
        <w:rPr>
          <w:rFonts w:eastAsia="仿宋_GB2312"/>
          <w:color w:val="000000"/>
          <w:sz w:val="32"/>
          <w:szCs w:val="32"/>
        </w:rPr>
        <w:t>一方违反本合同约定导致本合同无法履行的，另一方有权在通知对方后终止合同</w:t>
      </w:r>
      <w:r>
        <w:rPr>
          <w:rFonts w:eastAsia="仿宋_GB2312"/>
          <w:snapToGrid w:val="0"/>
          <w:color w:val="000000"/>
          <w:kern w:val="28"/>
          <w:sz w:val="32"/>
          <w:szCs w:val="32"/>
        </w:rPr>
        <w:t>。</w:t>
      </w:r>
    </w:p>
    <w:p w14:paraId="159BB242" w14:textId="77777777" w:rsidR="00C1569E" w:rsidRDefault="00C1569E" w:rsidP="00C1569E">
      <w:pPr>
        <w:spacing w:line="560" w:lineRule="exact"/>
        <w:ind w:firstLineChars="200" w:firstLine="622"/>
        <w:rPr>
          <w:rFonts w:eastAsia="仿宋_GB2312"/>
          <w:color w:val="000000"/>
          <w:sz w:val="32"/>
          <w:szCs w:val="32"/>
        </w:rPr>
      </w:pPr>
      <w:r>
        <w:rPr>
          <w:rFonts w:eastAsia="仿宋_GB2312"/>
          <w:color w:val="000000"/>
          <w:sz w:val="32"/>
          <w:szCs w:val="32"/>
        </w:rPr>
        <w:t>3.</w:t>
      </w:r>
      <w:r>
        <w:rPr>
          <w:rFonts w:eastAsia="仿宋_GB2312"/>
          <w:color w:val="000000"/>
          <w:sz w:val="32"/>
          <w:szCs w:val="32"/>
        </w:rPr>
        <w:t>因乙方违约给甲方造成重大货运质量事故、重大安全生产事故或造成重大人员群体事件的，甲方有权在通知乙方后终止合同。</w:t>
      </w:r>
    </w:p>
    <w:p w14:paraId="3C4D9BB7" w14:textId="77777777" w:rsidR="00A72517" w:rsidRDefault="00A72517" w:rsidP="00A72517">
      <w:pPr>
        <w:spacing w:line="560" w:lineRule="exact"/>
        <w:ind w:firstLineChars="200" w:firstLine="622"/>
        <w:rPr>
          <w:rFonts w:eastAsia="仿宋_GB2312"/>
          <w:color w:val="000000"/>
          <w:sz w:val="32"/>
          <w:szCs w:val="32"/>
        </w:rPr>
      </w:pPr>
      <w:r w:rsidRPr="002940CF">
        <w:rPr>
          <w:rFonts w:eastAsia="仿宋_GB2312"/>
          <w:color w:val="000000"/>
          <w:sz w:val="32"/>
          <w:szCs w:val="32"/>
        </w:rPr>
        <w:t>4.</w:t>
      </w:r>
      <w:r w:rsidRPr="002940CF">
        <w:rPr>
          <w:rFonts w:eastAsia="仿宋_GB2312"/>
          <w:color w:val="000000"/>
          <w:sz w:val="32"/>
          <w:szCs w:val="32"/>
        </w:rPr>
        <w:t>合同双方中任何一方欲协商变更、解除合同必须提前</w:t>
      </w:r>
      <w:r w:rsidRPr="002940CF">
        <w:rPr>
          <w:rFonts w:eastAsia="仿宋_GB2312" w:hint="eastAsia"/>
          <w:color w:val="000000"/>
          <w:sz w:val="32"/>
          <w:szCs w:val="32"/>
          <w:u w:val="single"/>
        </w:rPr>
        <w:t xml:space="preserve">  </w:t>
      </w:r>
      <w:r w:rsidRPr="002940CF">
        <w:rPr>
          <w:rFonts w:eastAsia="仿宋_GB2312"/>
          <w:color w:val="000000"/>
          <w:sz w:val="32"/>
          <w:szCs w:val="32"/>
        </w:rPr>
        <w:t>日采用书面形式通知。</w:t>
      </w:r>
    </w:p>
    <w:p w14:paraId="054606BB" w14:textId="4C70CE98" w:rsidR="00C1569E" w:rsidRDefault="00C1569E" w:rsidP="00C1569E">
      <w:pPr>
        <w:adjustRightInd w:val="0"/>
        <w:snapToGrid w:val="0"/>
        <w:spacing w:line="560" w:lineRule="exact"/>
        <w:ind w:firstLineChars="187" w:firstLine="582"/>
        <w:rPr>
          <w:rFonts w:eastAsia="仿宋_GB2312"/>
          <w:color w:val="000000"/>
          <w:sz w:val="32"/>
          <w:szCs w:val="32"/>
        </w:rPr>
      </w:pPr>
      <w:r>
        <w:rPr>
          <w:rFonts w:eastAsia="仿宋_GB2312"/>
          <w:color w:val="000000"/>
          <w:sz w:val="32"/>
          <w:szCs w:val="32"/>
        </w:rPr>
        <w:t>5.</w:t>
      </w:r>
      <w:r>
        <w:rPr>
          <w:rFonts w:eastAsia="仿宋_GB2312"/>
          <w:color w:val="000000"/>
          <w:sz w:val="32"/>
          <w:szCs w:val="32"/>
        </w:rPr>
        <w:t>如乙方未按约定期限</w:t>
      </w:r>
      <w:r>
        <w:rPr>
          <w:rFonts w:eastAsia="仿宋_GB2312" w:hint="eastAsia"/>
          <w:color w:val="000000"/>
          <w:sz w:val="32"/>
          <w:szCs w:val="32"/>
        </w:rPr>
        <w:t>或</w:t>
      </w:r>
      <w:r>
        <w:rPr>
          <w:rFonts w:eastAsia="仿宋_GB2312"/>
          <w:color w:val="000000"/>
          <w:sz w:val="32"/>
          <w:szCs w:val="32"/>
        </w:rPr>
        <w:t>甲方要求的合理期限履行合同义务或履行义务不符合约定，甲方在通知乙方后有权根据具体情况全部或部分解除合同、中止履行合同或向第三方寻求替代履行，由此增加的费用及风险由乙方承担，并有权追究乙方的违约责任。除合同另有明确约定外，违约金按照相应合同金额以每日</w:t>
      </w:r>
      <w:r w:rsidRPr="002940CF">
        <w:rPr>
          <w:rFonts w:eastAsia="仿宋_GB2312"/>
          <w:color w:val="000000"/>
          <w:sz w:val="32"/>
          <w:szCs w:val="32"/>
        </w:rPr>
        <w:t>按同期</w:t>
      </w:r>
      <w:r w:rsidR="00A72517" w:rsidRPr="002940CF">
        <w:rPr>
          <w:rFonts w:eastAsia="仿宋_GB2312" w:hint="eastAsia"/>
          <w:color w:val="000000"/>
          <w:sz w:val="32"/>
          <w:szCs w:val="32"/>
        </w:rPr>
        <w:t>一年期</w:t>
      </w:r>
      <w:r w:rsidRPr="002940CF">
        <w:rPr>
          <w:rFonts w:eastAsia="仿宋_GB2312"/>
          <w:color w:val="000000"/>
          <w:sz w:val="32"/>
          <w:szCs w:val="32"/>
        </w:rPr>
        <w:t>报价利率</w:t>
      </w:r>
      <w:r w:rsidRPr="002940CF">
        <w:rPr>
          <w:rFonts w:eastAsia="仿宋_GB2312" w:hint="eastAsia"/>
          <w:color w:val="000000"/>
          <w:sz w:val="32"/>
          <w:szCs w:val="32"/>
        </w:rPr>
        <w:t>（</w:t>
      </w:r>
      <w:r w:rsidRPr="002940CF">
        <w:rPr>
          <w:rFonts w:eastAsia="仿宋_GB2312" w:hint="eastAsia"/>
          <w:color w:val="000000"/>
          <w:sz w:val="32"/>
          <w:szCs w:val="32"/>
        </w:rPr>
        <w:t>LPR</w:t>
      </w:r>
      <w:r w:rsidRPr="002940CF">
        <w:rPr>
          <w:rFonts w:eastAsia="仿宋_GB2312" w:hint="eastAsia"/>
          <w:color w:val="000000"/>
          <w:sz w:val="32"/>
          <w:szCs w:val="32"/>
        </w:rPr>
        <w:t>）</w:t>
      </w:r>
      <w:r w:rsidRPr="002940CF">
        <w:rPr>
          <w:rFonts w:eastAsia="仿宋_GB2312"/>
          <w:color w:val="000000"/>
          <w:sz w:val="32"/>
          <w:szCs w:val="32"/>
        </w:rPr>
        <w:t>的四倍</w:t>
      </w:r>
      <w:r w:rsidR="00A72517" w:rsidRPr="002940CF">
        <w:rPr>
          <w:rFonts w:eastAsia="仿宋_GB2312" w:hint="eastAsia"/>
          <w:color w:val="000000"/>
          <w:sz w:val="32"/>
          <w:szCs w:val="32"/>
        </w:rPr>
        <w:t>核定</w:t>
      </w:r>
      <w:r>
        <w:rPr>
          <w:rFonts w:eastAsia="仿宋_GB2312"/>
          <w:color w:val="000000"/>
          <w:sz w:val="32"/>
          <w:szCs w:val="32"/>
        </w:rPr>
        <w:t>，自逾期之日起至符合约定之日止计算。违约金不足弥补甲方损失的，甲方有权继续追偿。</w:t>
      </w:r>
    </w:p>
    <w:p w14:paraId="6A7CD86C" w14:textId="77777777" w:rsidR="00C1569E" w:rsidRDefault="00C1569E" w:rsidP="00C1569E">
      <w:pPr>
        <w:adjustRightInd w:val="0"/>
        <w:snapToGrid w:val="0"/>
        <w:spacing w:line="560" w:lineRule="exact"/>
        <w:ind w:firstLineChars="187" w:firstLine="582"/>
        <w:rPr>
          <w:rFonts w:eastAsia="仿宋_GB2312"/>
          <w:color w:val="000000"/>
          <w:sz w:val="32"/>
          <w:szCs w:val="32"/>
        </w:rPr>
      </w:pPr>
      <w:r>
        <w:rPr>
          <w:rFonts w:eastAsia="仿宋_GB2312"/>
          <w:color w:val="000000"/>
          <w:sz w:val="32"/>
          <w:szCs w:val="32"/>
        </w:rPr>
        <w:t>6.</w:t>
      </w:r>
      <w:r>
        <w:rPr>
          <w:rFonts w:eastAsia="仿宋_GB2312"/>
          <w:color w:val="000000"/>
          <w:sz w:val="32"/>
          <w:szCs w:val="32"/>
        </w:rPr>
        <w:t>在合同期满前一个月双方就是否继续合作进行协商，继续合作的签订新的合同或补充协议。</w:t>
      </w:r>
    </w:p>
    <w:p w14:paraId="528792AE" w14:textId="77777777" w:rsidR="00C1569E" w:rsidRDefault="00C1569E" w:rsidP="00C1569E">
      <w:pPr>
        <w:adjustRightInd w:val="0"/>
        <w:snapToGrid w:val="0"/>
        <w:spacing w:line="560" w:lineRule="exact"/>
        <w:ind w:firstLineChars="187" w:firstLine="582"/>
        <w:rPr>
          <w:rFonts w:eastAsia="仿宋_GB2312"/>
          <w:color w:val="000000"/>
          <w:sz w:val="32"/>
          <w:szCs w:val="32"/>
        </w:rPr>
      </w:pPr>
      <w:r>
        <w:rPr>
          <w:rFonts w:eastAsia="仿宋_GB2312"/>
          <w:color w:val="000000"/>
          <w:sz w:val="32"/>
          <w:szCs w:val="32"/>
        </w:rPr>
        <w:t>7.</w:t>
      </w:r>
      <w:r>
        <w:rPr>
          <w:rFonts w:eastAsia="仿宋_GB2312"/>
          <w:color w:val="000000"/>
          <w:sz w:val="32"/>
          <w:szCs w:val="32"/>
        </w:rPr>
        <w:t>因合同期满或合同解除双方不再继续合作的，乙方应当及时、完整的按照甲方指示在五个工作日内向甲方或甲方指示的第三方交接有关材料和设备，在交接前应当保证严格按照合同履行有关义务，否则造成的全部损失由乙方赔偿。</w:t>
      </w:r>
    </w:p>
    <w:p w14:paraId="3613092F" w14:textId="77777777" w:rsidR="00C1569E" w:rsidRDefault="00C1569E" w:rsidP="00C1569E">
      <w:pPr>
        <w:spacing w:line="560" w:lineRule="exact"/>
        <w:ind w:firstLineChars="200" w:firstLine="622"/>
        <w:rPr>
          <w:rFonts w:eastAsia="仿宋_GB2312"/>
          <w:sz w:val="32"/>
          <w:szCs w:val="32"/>
        </w:rPr>
      </w:pPr>
      <w:r>
        <w:rPr>
          <w:rFonts w:eastAsia="仿宋_GB2312"/>
          <w:color w:val="000000"/>
          <w:sz w:val="32"/>
          <w:szCs w:val="32"/>
        </w:rPr>
        <w:t>8.</w:t>
      </w:r>
      <w:r>
        <w:rPr>
          <w:rFonts w:eastAsia="仿宋_GB2312"/>
          <w:snapToGrid w:val="0"/>
          <w:color w:val="000000"/>
          <w:kern w:val="28"/>
          <w:sz w:val="32"/>
          <w:szCs w:val="32"/>
        </w:rPr>
        <w:t>乙方</w:t>
      </w:r>
      <w:r>
        <w:rPr>
          <w:rFonts w:eastAsia="仿宋_GB2312"/>
          <w:sz w:val="32"/>
          <w:szCs w:val="32"/>
        </w:rPr>
        <w:t>由于丧失承包资质或合同解除、终止等原因，无法继续承包甲方业务项目的，由乙方负责相关项目员工安置、补偿，或按照甲方要求与后续承包单位就人员招录划转、经济补偿等事宜进行协商、约定，确保平稳过渡。</w:t>
      </w:r>
    </w:p>
    <w:p w14:paraId="1354201A"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color w:val="000000"/>
          <w:sz w:val="32"/>
          <w:szCs w:val="32"/>
        </w:rPr>
        <w:t>9.</w:t>
      </w:r>
      <w:r>
        <w:rPr>
          <w:rFonts w:eastAsia="仿宋_GB2312"/>
          <w:snapToGrid w:val="0"/>
          <w:color w:val="000000"/>
          <w:kern w:val="28"/>
          <w:sz w:val="32"/>
          <w:szCs w:val="32"/>
        </w:rPr>
        <w:t>其他约定</w:t>
      </w:r>
    </w:p>
    <w:p w14:paraId="1D6038A0"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0F6907ED"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4B61D29C"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02D97767"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rPr>
      </w:pPr>
      <w:r>
        <w:rPr>
          <w:rFonts w:eastAsia="仿宋_GB2312"/>
          <w:snapToGrid w:val="0"/>
          <w:color w:val="000000"/>
          <w:kern w:val="28"/>
          <w:sz w:val="32"/>
          <w:szCs w:val="32"/>
          <w:u w:val="single"/>
        </w:rPr>
        <w:t xml:space="preserve">                                                  </w:t>
      </w:r>
    </w:p>
    <w:p w14:paraId="6BC65DE4" w14:textId="77777777" w:rsidR="00C1569E" w:rsidRDefault="00C1569E" w:rsidP="00C1569E">
      <w:pPr>
        <w:adjustRightInd w:val="0"/>
        <w:snapToGrid w:val="0"/>
        <w:spacing w:line="560" w:lineRule="exact"/>
        <w:ind w:firstLineChars="200" w:firstLine="622"/>
        <w:rPr>
          <w:rFonts w:eastAsia="黑体"/>
          <w:color w:val="000000"/>
          <w:sz w:val="32"/>
          <w:szCs w:val="32"/>
        </w:rPr>
      </w:pPr>
      <w:r>
        <w:rPr>
          <w:rFonts w:eastAsia="黑体"/>
          <w:color w:val="000000"/>
          <w:sz w:val="32"/>
          <w:szCs w:val="32"/>
        </w:rPr>
        <w:t>八、争议解决</w:t>
      </w:r>
    </w:p>
    <w:p w14:paraId="340CEBDE" w14:textId="77777777" w:rsidR="00C1569E" w:rsidRDefault="00C1569E" w:rsidP="00C1569E">
      <w:pPr>
        <w:adjustRightInd w:val="0"/>
        <w:snapToGrid w:val="0"/>
        <w:spacing w:line="560" w:lineRule="exact"/>
        <w:ind w:firstLineChars="200" w:firstLine="622"/>
        <w:rPr>
          <w:rFonts w:eastAsia="仿宋_GB2312"/>
          <w:b/>
          <w:bCs/>
          <w:i/>
          <w:iCs/>
          <w:snapToGrid w:val="0"/>
          <w:color w:val="000000"/>
          <w:kern w:val="28"/>
          <w:sz w:val="32"/>
          <w:szCs w:val="32"/>
        </w:rPr>
      </w:pPr>
      <w:r>
        <w:rPr>
          <w:rFonts w:eastAsia="仿宋_GB2312"/>
          <w:snapToGrid w:val="0"/>
          <w:color w:val="000000"/>
          <w:kern w:val="28"/>
          <w:sz w:val="32"/>
          <w:szCs w:val="32"/>
        </w:rPr>
        <w:t>凡因执行本合同所发生的或与本合同及本合同附件有关的一切争议，双方应通过友好协商解决；如果协商不能解决，可向甲方所在地的人民法院提起诉讼。</w:t>
      </w:r>
    </w:p>
    <w:p w14:paraId="6EC16DC0" w14:textId="77777777" w:rsidR="00C1569E" w:rsidRDefault="00C1569E" w:rsidP="00C1569E">
      <w:pPr>
        <w:adjustRightInd w:val="0"/>
        <w:snapToGrid w:val="0"/>
        <w:spacing w:line="560" w:lineRule="exact"/>
        <w:ind w:firstLineChars="200" w:firstLine="622"/>
        <w:rPr>
          <w:rFonts w:eastAsia="黑体"/>
          <w:snapToGrid w:val="0"/>
          <w:color w:val="000000"/>
          <w:kern w:val="28"/>
          <w:sz w:val="32"/>
          <w:szCs w:val="32"/>
        </w:rPr>
      </w:pPr>
      <w:r>
        <w:rPr>
          <w:rFonts w:eastAsia="黑体"/>
          <w:snapToGrid w:val="0"/>
          <w:color w:val="000000"/>
          <w:kern w:val="28"/>
          <w:sz w:val="32"/>
          <w:szCs w:val="32"/>
        </w:rPr>
        <w:t>九、其它</w:t>
      </w:r>
    </w:p>
    <w:p w14:paraId="0D9C513E"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1.</w:t>
      </w:r>
      <w:r>
        <w:rPr>
          <w:rFonts w:eastAsia="仿宋_GB2312"/>
          <w:snapToGrid w:val="0"/>
          <w:color w:val="000000"/>
          <w:kern w:val="28"/>
          <w:sz w:val="32"/>
          <w:szCs w:val="32"/>
        </w:rPr>
        <w:t>本合同未尽事宜由甲、乙双方协商后，以书面形式加以补充、修改或另行签订补充协议，并经双方法人代表签字盖章后成为本合同的组成部分，与本合同具有同等效力。</w:t>
      </w:r>
    </w:p>
    <w:p w14:paraId="40E57FFB"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2.</w:t>
      </w:r>
      <w:r>
        <w:rPr>
          <w:rFonts w:eastAsia="仿宋_GB2312"/>
          <w:snapToGrid w:val="0"/>
          <w:color w:val="000000"/>
          <w:kern w:val="28"/>
          <w:sz w:val="32"/>
          <w:szCs w:val="32"/>
        </w:rPr>
        <w:t>本合同附件均为本合同不可分割的组成部分，与本合同具有同等的法律效力。</w:t>
      </w:r>
    </w:p>
    <w:p w14:paraId="412D2904" w14:textId="77777777" w:rsidR="0044041B" w:rsidRDefault="0044041B" w:rsidP="0044041B">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3.</w:t>
      </w:r>
      <w:r>
        <w:rPr>
          <w:rFonts w:eastAsia="仿宋_GB2312"/>
          <w:snapToGrid w:val="0"/>
          <w:color w:val="000000"/>
          <w:kern w:val="28"/>
          <w:sz w:val="32"/>
          <w:szCs w:val="32"/>
        </w:rPr>
        <w:t>本合同正本</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份，甲、乙双方各执</w:t>
      </w:r>
      <w:r w:rsidRPr="006A21A5">
        <w:rPr>
          <w:rFonts w:eastAsia="仿宋_GB2312" w:hint="eastAsia"/>
          <w:snapToGrid w:val="0"/>
          <w:color w:val="000000"/>
          <w:kern w:val="28"/>
          <w:sz w:val="32"/>
          <w:szCs w:val="32"/>
          <w:u w:val="single"/>
        </w:rPr>
        <w:t xml:space="preserve"> </w:t>
      </w:r>
      <w:r w:rsidRPr="006A21A5">
        <w:rPr>
          <w:rFonts w:eastAsia="仿宋_GB2312"/>
          <w:snapToGrid w:val="0"/>
          <w:color w:val="000000"/>
          <w:kern w:val="28"/>
          <w:sz w:val="32"/>
          <w:szCs w:val="32"/>
          <w:u w:val="single"/>
        </w:rPr>
        <w:t xml:space="preserve"> </w:t>
      </w:r>
      <w:r>
        <w:rPr>
          <w:rFonts w:eastAsia="仿宋_GB2312"/>
          <w:snapToGrid w:val="0"/>
          <w:color w:val="000000"/>
          <w:kern w:val="28"/>
          <w:sz w:val="32"/>
          <w:szCs w:val="32"/>
          <w:u w:val="single"/>
        </w:rPr>
        <w:t xml:space="preserve"> </w:t>
      </w:r>
      <w:r w:rsidRPr="006A21A5">
        <w:rPr>
          <w:rFonts w:eastAsia="仿宋_GB2312"/>
          <w:snapToGrid w:val="0"/>
          <w:color w:val="000000"/>
          <w:kern w:val="28"/>
          <w:sz w:val="32"/>
          <w:szCs w:val="32"/>
          <w:u w:val="single"/>
        </w:rPr>
        <w:t xml:space="preserve"> </w:t>
      </w:r>
      <w:r>
        <w:rPr>
          <w:rFonts w:eastAsia="仿宋_GB2312"/>
          <w:snapToGrid w:val="0"/>
          <w:color w:val="000000"/>
          <w:kern w:val="28"/>
          <w:sz w:val="32"/>
          <w:szCs w:val="32"/>
        </w:rPr>
        <w:t>份；副本</w:t>
      </w:r>
      <w:r>
        <w:rPr>
          <w:rFonts w:eastAsia="仿宋_GB2312" w:hint="eastAsia"/>
          <w:snapToGrid w:val="0"/>
          <w:color w:val="000000"/>
          <w:kern w:val="28"/>
          <w:sz w:val="32"/>
          <w:szCs w:val="32"/>
          <w:u w:val="single"/>
        </w:rPr>
        <w:t xml:space="preserve"> </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份，甲、乙双方各执</w:t>
      </w:r>
      <w:r>
        <w:rPr>
          <w:rFonts w:eastAsia="仿宋_GB2312" w:hint="eastAsia"/>
          <w:snapToGrid w:val="0"/>
          <w:color w:val="000000"/>
          <w:kern w:val="28"/>
          <w:sz w:val="32"/>
          <w:szCs w:val="32"/>
          <w:u w:val="single"/>
        </w:rPr>
        <w:t xml:space="preserve"> </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份。合同正本、副本经双方签字盖章后正式生效。</w:t>
      </w:r>
    </w:p>
    <w:p w14:paraId="1BF86143"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4.</w:t>
      </w:r>
      <w:r>
        <w:rPr>
          <w:rFonts w:eastAsia="仿宋_GB2312"/>
          <w:snapToGrid w:val="0"/>
          <w:color w:val="000000"/>
          <w:kern w:val="28"/>
          <w:sz w:val="32"/>
          <w:szCs w:val="32"/>
        </w:rPr>
        <w:t>本合同项下任何一方向对方发出的通知、信件、数据电文等，应当以书面形式发送至本合同下列约定的送达地址。</w:t>
      </w:r>
    </w:p>
    <w:p w14:paraId="22B80B60" w14:textId="77777777" w:rsidR="00C1569E" w:rsidRDefault="00C1569E" w:rsidP="00C1569E">
      <w:pPr>
        <w:adjustRightInd w:val="0"/>
        <w:snapToGrid w:val="0"/>
        <w:spacing w:line="560" w:lineRule="exact"/>
        <w:ind w:firstLineChars="200" w:firstLine="624"/>
        <w:rPr>
          <w:rFonts w:eastAsia="仿宋_GB2312"/>
          <w:b/>
          <w:snapToGrid w:val="0"/>
          <w:color w:val="000000"/>
          <w:kern w:val="28"/>
          <w:sz w:val="32"/>
          <w:szCs w:val="32"/>
        </w:rPr>
      </w:pPr>
      <w:r>
        <w:rPr>
          <w:rFonts w:eastAsia="仿宋_GB2312"/>
          <w:b/>
          <w:snapToGrid w:val="0"/>
          <w:color w:val="000000"/>
          <w:kern w:val="28"/>
          <w:sz w:val="32"/>
          <w:szCs w:val="32"/>
        </w:rPr>
        <w:t>甲方确认送达地址如下：</w:t>
      </w:r>
    </w:p>
    <w:p w14:paraId="09993905"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地址：</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省</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市</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区</w:t>
      </w:r>
      <w:r>
        <w:rPr>
          <w:rFonts w:eastAsia="仿宋_GB2312"/>
          <w:snapToGrid w:val="0"/>
          <w:color w:val="000000"/>
          <w:kern w:val="28"/>
          <w:sz w:val="32"/>
          <w:szCs w:val="32"/>
        </w:rPr>
        <w:t>/</w:t>
      </w:r>
      <w:r>
        <w:rPr>
          <w:rFonts w:eastAsia="仿宋_GB2312"/>
          <w:snapToGrid w:val="0"/>
          <w:color w:val="000000"/>
          <w:kern w:val="28"/>
          <w:sz w:val="32"/>
          <w:szCs w:val="32"/>
        </w:rPr>
        <w:t>县</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路</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号，邮编：</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，联系人：</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，联系电话：</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562D31CF"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甲方（</w:t>
      </w:r>
      <w:r>
        <w:rPr>
          <w:rFonts w:eastAsia="仿宋_GB2312"/>
          <w:snapToGrid w:val="0"/>
          <w:color w:val="000000"/>
          <w:kern w:val="28"/>
          <w:sz w:val="32"/>
          <w:szCs w:val="32"/>
        </w:rPr>
        <w:t>□</w:t>
      </w:r>
      <w:r>
        <w:rPr>
          <w:rFonts w:eastAsia="仿宋_GB2312"/>
          <w:snapToGrid w:val="0"/>
          <w:color w:val="000000"/>
          <w:kern w:val="28"/>
          <w:sz w:val="32"/>
          <w:szCs w:val="32"/>
        </w:rPr>
        <w:t>同意</w:t>
      </w:r>
      <w:r>
        <w:rPr>
          <w:rFonts w:eastAsia="仿宋_GB2312"/>
          <w:snapToGrid w:val="0"/>
          <w:color w:val="000000"/>
          <w:kern w:val="28"/>
          <w:sz w:val="32"/>
          <w:szCs w:val="32"/>
        </w:rPr>
        <w:t>□</w:t>
      </w:r>
      <w:r>
        <w:rPr>
          <w:rFonts w:eastAsia="仿宋_GB2312"/>
          <w:snapToGrid w:val="0"/>
          <w:color w:val="000000"/>
          <w:kern w:val="28"/>
          <w:sz w:val="32"/>
          <w:szCs w:val="32"/>
        </w:rPr>
        <w:t>不同意）接受电子送达方式如下：</w:t>
      </w:r>
    </w:p>
    <w:p w14:paraId="1EDCA67F" w14:textId="77777777" w:rsidR="00C1569E" w:rsidRPr="000F014D" w:rsidRDefault="00C1569E" w:rsidP="00C1569E">
      <w:pPr>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rPr>
        <w:t>电子邮箱：</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；手机短信：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；即时通讯账号（微信号）：</w:t>
      </w:r>
      <w:r>
        <w:rPr>
          <w:rFonts w:eastAsia="仿宋_GB2312"/>
          <w:snapToGrid w:val="0"/>
          <w:color w:val="000000"/>
          <w:kern w:val="28"/>
          <w:sz w:val="32"/>
          <w:szCs w:val="32"/>
          <w:u w:val="single"/>
        </w:rPr>
        <w:t xml:space="preserve">                        </w:t>
      </w:r>
    </w:p>
    <w:p w14:paraId="11EC16E1" w14:textId="77777777" w:rsidR="00C1569E" w:rsidRDefault="00C1569E" w:rsidP="00C1569E">
      <w:pPr>
        <w:adjustRightInd w:val="0"/>
        <w:snapToGrid w:val="0"/>
        <w:spacing w:line="560" w:lineRule="exact"/>
        <w:ind w:firstLineChars="200" w:firstLine="624"/>
        <w:rPr>
          <w:rFonts w:eastAsia="仿宋_GB2312"/>
          <w:b/>
          <w:snapToGrid w:val="0"/>
          <w:color w:val="000000"/>
          <w:kern w:val="28"/>
          <w:sz w:val="32"/>
          <w:szCs w:val="32"/>
        </w:rPr>
      </w:pPr>
      <w:r>
        <w:rPr>
          <w:rFonts w:eastAsia="仿宋_GB2312"/>
          <w:b/>
          <w:snapToGrid w:val="0"/>
          <w:color w:val="000000"/>
          <w:kern w:val="28"/>
          <w:sz w:val="32"/>
          <w:szCs w:val="32"/>
        </w:rPr>
        <w:t>乙方确认送达地址如下：</w:t>
      </w:r>
    </w:p>
    <w:p w14:paraId="293666D1"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地址：</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省</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市</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区</w:t>
      </w:r>
      <w:r>
        <w:rPr>
          <w:rFonts w:eastAsia="仿宋_GB2312"/>
          <w:snapToGrid w:val="0"/>
          <w:color w:val="000000"/>
          <w:kern w:val="28"/>
          <w:sz w:val="32"/>
          <w:szCs w:val="32"/>
        </w:rPr>
        <w:t>/</w:t>
      </w:r>
      <w:r>
        <w:rPr>
          <w:rFonts w:eastAsia="仿宋_GB2312"/>
          <w:snapToGrid w:val="0"/>
          <w:color w:val="000000"/>
          <w:kern w:val="28"/>
          <w:sz w:val="32"/>
          <w:szCs w:val="32"/>
        </w:rPr>
        <w:t>县</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路</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号，邮编：</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，联系人：</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，联系电话：</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w:t>
      </w:r>
    </w:p>
    <w:p w14:paraId="271338CB"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乙方（</w:t>
      </w:r>
      <w:r>
        <w:rPr>
          <w:rFonts w:eastAsia="仿宋_GB2312"/>
          <w:snapToGrid w:val="0"/>
          <w:color w:val="000000"/>
          <w:kern w:val="28"/>
          <w:sz w:val="32"/>
          <w:szCs w:val="32"/>
        </w:rPr>
        <w:t>□</w:t>
      </w:r>
      <w:r>
        <w:rPr>
          <w:rFonts w:eastAsia="仿宋_GB2312"/>
          <w:snapToGrid w:val="0"/>
          <w:color w:val="000000"/>
          <w:kern w:val="28"/>
          <w:sz w:val="32"/>
          <w:szCs w:val="32"/>
        </w:rPr>
        <w:t>同意</w:t>
      </w:r>
      <w:r>
        <w:rPr>
          <w:rFonts w:eastAsia="仿宋_GB2312"/>
          <w:snapToGrid w:val="0"/>
          <w:color w:val="000000"/>
          <w:kern w:val="28"/>
          <w:sz w:val="32"/>
          <w:szCs w:val="32"/>
        </w:rPr>
        <w:t>□</w:t>
      </w:r>
      <w:r>
        <w:rPr>
          <w:rFonts w:eastAsia="仿宋_GB2312"/>
          <w:snapToGrid w:val="0"/>
          <w:color w:val="000000"/>
          <w:kern w:val="28"/>
          <w:sz w:val="32"/>
          <w:szCs w:val="32"/>
        </w:rPr>
        <w:t>不同意）接受电子送达方式如下：</w:t>
      </w:r>
    </w:p>
    <w:p w14:paraId="2776878F"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u w:val="single"/>
        </w:rPr>
      </w:pPr>
      <w:r>
        <w:rPr>
          <w:rFonts w:eastAsia="仿宋_GB2312"/>
          <w:snapToGrid w:val="0"/>
          <w:color w:val="000000"/>
          <w:kern w:val="28"/>
          <w:sz w:val="32"/>
          <w:szCs w:val="32"/>
        </w:rPr>
        <w:t>电子邮箱：</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；手机短信：</w:t>
      </w:r>
      <w:r>
        <w:rPr>
          <w:rFonts w:eastAsia="仿宋_GB2312"/>
          <w:snapToGrid w:val="0"/>
          <w:color w:val="000000"/>
          <w:kern w:val="28"/>
          <w:sz w:val="32"/>
          <w:szCs w:val="32"/>
          <w:u w:val="single"/>
        </w:rPr>
        <w:t xml:space="preserve">              </w:t>
      </w:r>
      <w:r>
        <w:rPr>
          <w:rFonts w:eastAsia="仿宋_GB2312"/>
          <w:snapToGrid w:val="0"/>
          <w:color w:val="000000"/>
          <w:kern w:val="28"/>
          <w:sz w:val="32"/>
          <w:szCs w:val="32"/>
        </w:rPr>
        <w:t>；即时通讯账号（微信号）：</w:t>
      </w:r>
      <w:r>
        <w:rPr>
          <w:rFonts w:eastAsia="仿宋_GB2312"/>
          <w:snapToGrid w:val="0"/>
          <w:color w:val="000000"/>
          <w:kern w:val="28"/>
          <w:sz w:val="32"/>
          <w:szCs w:val="32"/>
          <w:u w:val="single"/>
        </w:rPr>
        <w:t xml:space="preserve">                        </w:t>
      </w:r>
    </w:p>
    <w:p w14:paraId="093B3B31"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合同一方变更送达地址、电子送达</w:t>
      </w:r>
      <w:r>
        <w:rPr>
          <w:rFonts w:eastAsia="仿宋_GB2312" w:hint="eastAsia"/>
          <w:snapToGrid w:val="0"/>
          <w:color w:val="000000"/>
          <w:kern w:val="28"/>
          <w:sz w:val="32"/>
          <w:szCs w:val="32"/>
        </w:rPr>
        <w:t>账号</w:t>
      </w:r>
      <w:r>
        <w:rPr>
          <w:rFonts w:eastAsia="仿宋_GB2312"/>
          <w:snapToGrid w:val="0"/>
          <w:color w:val="000000"/>
          <w:kern w:val="28"/>
          <w:sz w:val="32"/>
          <w:szCs w:val="32"/>
        </w:rPr>
        <w:t>、联系人、联系电话等约定送达方式的，应当在变更后</w:t>
      </w:r>
      <w:r>
        <w:rPr>
          <w:rFonts w:eastAsia="仿宋_GB2312"/>
          <w:snapToGrid w:val="0"/>
          <w:color w:val="000000"/>
          <w:kern w:val="28"/>
          <w:sz w:val="32"/>
          <w:szCs w:val="32"/>
        </w:rPr>
        <w:t xml:space="preserve"> 3 </w:t>
      </w:r>
      <w:r>
        <w:rPr>
          <w:rFonts w:eastAsia="仿宋_GB2312"/>
          <w:snapToGrid w:val="0"/>
          <w:color w:val="000000"/>
          <w:kern w:val="28"/>
          <w:sz w:val="32"/>
          <w:szCs w:val="32"/>
        </w:rPr>
        <w:t>日内及时通过约定送达方式通知对方，对方实际收到变更通知前的送达仍为有效送达，电子送达与其他送达方式具有同等法律效力。</w:t>
      </w:r>
    </w:p>
    <w:p w14:paraId="405A69CB"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送达的日期按如下约定确定：专人递交的递交之日视为有效送达；以公认的快递发送的交予快递服务发送后第二个工作日视为有效送达（合同未载明的，以身份证</w:t>
      </w:r>
      <w:r>
        <w:rPr>
          <w:rFonts w:eastAsia="仿宋_GB2312"/>
          <w:snapToGrid w:val="0"/>
          <w:color w:val="000000"/>
          <w:kern w:val="28"/>
          <w:sz w:val="32"/>
          <w:szCs w:val="32"/>
        </w:rPr>
        <w:t>/</w:t>
      </w:r>
      <w:r>
        <w:rPr>
          <w:rFonts w:eastAsia="仿宋_GB2312"/>
          <w:snapToGrid w:val="0"/>
          <w:color w:val="000000"/>
          <w:kern w:val="28"/>
          <w:sz w:val="32"/>
          <w:szCs w:val="32"/>
        </w:rPr>
        <w:t>营业执照登记地址为准）；以数据电文发出的，以发送至约定邮箱、账号等为有效送达。</w:t>
      </w:r>
    </w:p>
    <w:p w14:paraId="679963EA"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r>
        <w:rPr>
          <w:rFonts w:eastAsia="仿宋_GB2312"/>
          <w:snapToGrid w:val="0"/>
          <w:color w:val="000000"/>
          <w:kern w:val="28"/>
          <w:sz w:val="32"/>
          <w:szCs w:val="32"/>
        </w:rPr>
        <w:t>合同双方保证提供</w:t>
      </w:r>
      <w:r>
        <w:rPr>
          <w:rFonts w:eastAsia="仿宋_GB2312" w:hint="eastAsia"/>
          <w:snapToGrid w:val="0"/>
          <w:color w:val="000000"/>
          <w:kern w:val="28"/>
          <w:sz w:val="32"/>
          <w:szCs w:val="32"/>
        </w:rPr>
        <w:t>的</w:t>
      </w:r>
      <w:r>
        <w:rPr>
          <w:rFonts w:eastAsia="仿宋_GB2312"/>
          <w:snapToGrid w:val="0"/>
          <w:color w:val="000000"/>
          <w:kern w:val="28"/>
          <w:sz w:val="32"/>
          <w:szCs w:val="32"/>
        </w:rPr>
        <w:t>送达信息准确、有效，如果提供的送达地址</w:t>
      </w:r>
      <w:r>
        <w:rPr>
          <w:rFonts w:eastAsia="仿宋_GB2312"/>
          <w:snapToGrid w:val="0"/>
          <w:color w:val="000000"/>
          <w:kern w:val="28"/>
          <w:sz w:val="32"/>
          <w:szCs w:val="32"/>
        </w:rPr>
        <w:t>/</w:t>
      </w:r>
      <w:r>
        <w:rPr>
          <w:rFonts w:eastAsia="仿宋_GB2312"/>
          <w:snapToGrid w:val="0"/>
          <w:color w:val="000000"/>
          <w:kern w:val="28"/>
          <w:sz w:val="32"/>
          <w:szCs w:val="32"/>
        </w:rPr>
        <w:t>电子送达账号不准确，或者不及时告知变更后的送达地址</w:t>
      </w:r>
      <w:r>
        <w:rPr>
          <w:rFonts w:eastAsia="仿宋_GB2312"/>
          <w:snapToGrid w:val="0"/>
          <w:color w:val="000000"/>
          <w:kern w:val="28"/>
          <w:sz w:val="32"/>
          <w:szCs w:val="32"/>
        </w:rPr>
        <w:t>/</w:t>
      </w:r>
      <w:r>
        <w:rPr>
          <w:rFonts w:eastAsia="仿宋_GB2312"/>
          <w:snapToGrid w:val="0"/>
          <w:color w:val="000000"/>
          <w:kern w:val="28"/>
          <w:sz w:val="32"/>
          <w:szCs w:val="32"/>
        </w:rPr>
        <w:t>电子送达账号，使通知、信件、数据电文等无法送达或未及时送达，自行承担由此可能产生的法律后果。</w:t>
      </w:r>
    </w:p>
    <w:p w14:paraId="029AF9AE" w14:textId="77777777" w:rsidR="00C1569E" w:rsidRDefault="00C1569E" w:rsidP="00C1569E">
      <w:pPr>
        <w:tabs>
          <w:tab w:val="left" w:pos="389"/>
        </w:tabs>
        <w:adjustRightInd w:val="0"/>
        <w:snapToGrid w:val="0"/>
        <w:spacing w:line="560" w:lineRule="exact"/>
        <w:ind w:firstLineChars="200" w:firstLine="622"/>
        <w:rPr>
          <w:rFonts w:eastAsia="仿宋_GB2312"/>
          <w:snapToGrid w:val="0"/>
          <w:color w:val="000000"/>
          <w:kern w:val="28"/>
          <w:sz w:val="32"/>
          <w:szCs w:val="32"/>
        </w:rPr>
      </w:pPr>
      <w:r>
        <w:rPr>
          <w:rFonts w:eastAsia="仿宋_GB2312"/>
          <w:color w:val="000000"/>
          <w:sz w:val="32"/>
          <w:szCs w:val="32"/>
        </w:rPr>
        <w:t>5.</w:t>
      </w:r>
      <w:r>
        <w:rPr>
          <w:rFonts w:eastAsia="仿宋_GB2312"/>
          <w:snapToGrid w:val="0"/>
          <w:color w:val="000000"/>
          <w:kern w:val="28"/>
          <w:sz w:val="32"/>
          <w:szCs w:val="32"/>
        </w:rPr>
        <w:t>其他约定</w:t>
      </w:r>
    </w:p>
    <w:p w14:paraId="0E692A62"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738B9E7C"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4E4BE452"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u w:val="single"/>
        </w:rPr>
      </w:pPr>
      <w:r>
        <w:rPr>
          <w:rFonts w:eastAsia="仿宋_GB2312"/>
          <w:snapToGrid w:val="0"/>
          <w:color w:val="000000"/>
          <w:kern w:val="28"/>
          <w:sz w:val="32"/>
          <w:szCs w:val="32"/>
          <w:u w:val="single"/>
        </w:rPr>
        <w:t xml:space="preserve">                                                  </w:t>
      </w:r>
    </w:p>
    <w:p w14:paraId="5082FF92" w14:textId="77777777" w:rsidR="00C1569E" w:rsidRDefault="00C1569E" w:rsidP="00C1569E">
      <w:pPr>
        <w:tabs>
          <w:tab w:val="left" w:pos="389"/>
        </w:tabs>
        <w:adjustRightInd w:val="0"/>
        <w:snapToGrid w:val="0"/>
        <w:spacing w:line="560" w:lineRule="exact"/>
        <w:ind w:firstLineChars="250" w:firstLine="777"/>
        <w:rPr>
          <w:rFonts w:eastAsia="仿宋_GB2312"/>
          <w:snapToGrid w:val="0"/>
          <w:color w:val="000000"/>
          <w:kern w:val="28"/>
          <w:sz w:val="32"/>
          <w:szCs w:val="32"/>
        </w:rPr>
      </w:pPr>
      <w:r>
        <w:rPr>
          <w:rFonts w:eastAsia="仿宋_GB2312"/>
          <w:snapToGrid w:val="0"/>
          <w:color w:val="000000"/>
          <w:kern w:val="28"/>
          <w:sz w:val="32"/>
          <w:szCs w:val="32"/>
          <w:u w:val="single"/>
        </w:rPr>
        <w:t xml:space="preserve">                                                  </w:t>
      </w:r>
    </w:p>
    <w:p w14:paraId="4C935F73" w14:textId="77777777" w:rsidR="00C1569E" w:rsidRDefault="00C1569E" w:rsidP="00C1569E">
      <w:pPr>
        <w:adjustRightInd w:val="0"/>
        <w:snapToGrid w:val="0"/>
        <w:spacing w:line="560" w:lineRule="exact"/>
        <w:jc w:val="center"/>
        <w:rPr>
          <w:rFonts w:eastAsia="仿宋_GB2312"/>
          <w:snapToGrid w:val="0"/>
          <w:color w:val="000000"/>
          <w:kern w:val="28"/>
          <w:sz w:val="32"/>
          <w:szCs w:val="32"/>
        </w:rPr>
      </w:pPr>
      <w:r>
        <w:rPr>
          <w:rFonts w:eastAsia="仿宋_GB2312" w:hint="eastAsia"/>
          <w:snapToGrid w:val="0"/>
          <w:color w:val="000000"/>
          <w:kern w:val="28"/>
          <w:sz w:val="32"/>
          <w:szCs w:val="32"/>
        </w:rPr>
        <w:t>（以下无正文）</w:t>
      </w:r>
    </w:p>
    <w:p w14:paraId="4CC1AFB2" w14:textId="77777777" w:rsidR="00C1569E" w:rsidRDefault="00C1569E" w:rsidP="00C1569E">
      <w:pPr>
        <w:adjustRightInd w:val="0"/>
        <w:snapToGrid w:val="0"/>
        <w:spacing w:line="560" w:lineRule="exact"/>
        <w:ind w:firstLineChars="200" w:firstLine="622"/>
        <w:jc w:val="left"/>
        <w:rPr>
          <w:rFonts w:eastAsia="仿宋_GB2312"/>
          <w:snapToGrid w:val="0"/>
          <w:color w:val="000000"/>
          <w:kern w:val="28"/>
          <w:sz w:val="32"/>
          <w:szCs w:val="32"/>
        </w:rPr>
      </w:pPr>
    </w:p>
    <w:p w14:paraId="3D7E0F3D" w14:textId="77777777" w:rsidR="00C1569E" w:rsidRDefault="00C1569E" w:rsidP="00C1569E">
      <w:pPr>
        <w:adjustRightInd w:val="0"/>
        <w:snapToGrid w:val="0"/>
        <w:spacing w:line="560" w:lineRule="exact"/>
        <w:ind w:firstLineChars="200" w:firstLine="622"/>
        <w:jc w:val="left"/>
        <w:rPr>
          <w:rFonts w:eastAsia="仿宋_GB2312"/>
          <w:snapToGrid w:val="0"/>
          <w:color w:val="000000"/>
          <w:kern w:val="28"/>
          <w:sz w:val="32"/>
          <w:szCs w:val="32"/>
        </w:rPr>
      </w:pPr>
    </w:p>
    <w:p w14:paraId="281B6D41" w14:textId="77777777" w:rsidR="00C1569E" w:rsidRDefault="00C1569E" w:rsidP="00C1569E">
      <w:pPr>
        <w:adjustRightInd w:val="0"/>
        <w:snapToGrid w:val="0"/>
        <w:spacing w:line="560" w:lineRule="exact"/>
        <w:ind w:firstLineChars="200" w:firstLine="622"/>
        <w:jc w:val="left"/>
        <w:rPr>
          <w:rFonts w:eastAsia="仿宋_GB2312"/>
          <w:snapToGrid w:val="0"/>
          <w:color w:val="000000"/>
          <w:kern w:val="28"/>
          <w:sz w:val="32"/>
          <w:szCs w:val="32"/>
        </w:rPr>
      </w:pPr>
      <w:r>
        <w:rPr>
          <w:rFonts w:eastAsia="仿宋_GB2312"/>
          <w:snapToGrid w:val="0"/>
          <w:color w:val="000000"/>
          <w:kern w:val="28"/>
          <w:sz w:val="32"/>
          <w:szCs w:val="32"/>
        </w:rPr>
        <w:t>甲方（盖章）：</w:t>
      </w:r>
      <w:r>
        <w:rPr>
          <w:rFonts w:eastAsia="仿宋_GB2312"/>
          <w:snapToGrid w:val="0"/>
          <w:color w:val="000000"/>
          <w:kern w:val="28"/>
          <w:sz w:val="32"/>
          <w:szCs w:val="32"/>
        </w:rPr>
        <w:t xml:space="preserve">            </w:t>
      </w:r>
      <w:r>
        <w:rPr>
          <w:rFonts w:eastAsia="仿宋_GB2312"/>
          <w:snapToGrid w:val="0"/>
          <w:color w:val="000000"/>
          <w:kern w:val="28"/>
          <w:sz w:val="32"/>
          <w:szCs w:val="32"/>
        </w:rPr>
        <w:t>乙方（盖章）：</w:t>
      </w:r>
    </w:p>
    <w:p w14:paraId="3F3B2523" w14:textId="77777777" w:rsidR="00C1569E" w:rsidRDefault="00C1569E" w:rsidP="00C1569E">
      <w:pPr>
        <w:adjustRightInd w:val="0"/>
        <w:snapToGrid w:val="0"/>
        <w:spacing w:line="560" w:lineRule="exact"/>
        <w:rPr>
          <w:rFonts w:eastAsia="仿宋_GB2312"/>
          <w:snapToGrid w:val="0"/>
          <w:color w:val="000000"/>
          <w:kern w:val="28"/>
          <w:sz w:val="32"/>
          <w:szCs w:val="32"/>
        </w:rPr>
      </w:pPr>
      <w:r>
        <w:rPr>
          <w:rFonts w:eastAsia="仿宋_GB2312"/>
          <w:snapToGrid w:val="0"/>
          <w:color w:val="000000"/>
          <w:kern w:val="28"/>
          <w:sz w:val="32"/>
          <w:szCs w:val="32"/>
        </w:rPr>
        <w:t xml:space="preserve">    </w:t>
      </w:r>
    </w:p>
    <w:p w14:paraId="5B0C9757" w14:textId="1DADE56E" w:rsidR="00C1569E" w:rsidRDefault="00C1569E" w:rsidP="00C1569E">
      <w:pPr>
        <w:adjustRightInd w:val="0"/>
        <w:snapToGrid w:val="0"/>
        <w:spacing w:line="560" w:lineRule="exact"/>
        <w:ind w:firstLineChars="100" w:firstLine="311"/>
        <w:rPr>
          <w:rFonts w:eastAsia="仿宋_GB2312"/>
          <w:snapToGrid w:val="0"/>
          <w:color w:val="000000"/>
          <w:kern w:val="28"/>
          <w:sz w:val="32"/>
          <w:szCs w:val="32"/>
        </w:rPr>
      </w:pPr>
      <w:r>
        <w:rPr>
          <w:rFonts w:eastAsia="仿宋_GB2312"/>
          <w:noProof/>
          <w:color w:val="000000"/>
          <w:kern w:val="28"/>
          <w:sz w:val="32"/>
          <w:szCs w:val="32"/>
        </w:rPr>
        <mc:AlternateContent>
          <mc:Choice Requires="wps">
            <w:drawing>
              <wp:anchor distT="0" distB="0" distL="114300" distR="114300" simplePos="0" relativeHeight="251660288" behindDoc="0" locked="0" layoutInCell="1" allowOverlap="1" wp14:anchorId="1BCB014B" wp14:editId="2B5FB3C2">
                <wp:simplePos x="0" y="0"/>
                <wp:positionH relativeFrom="column">
                  <wp:posOffset>4276737</wp:posOffset>
                </wp:positionH>
                <wp:positionV relativeFrom="paragraph">
                  <wp:posOffset>43444</wp:posOffset>
                </wp:positionV>
                <wp:extent cx="971550" cy="619125"/>
                <wp:effectExtent l="0" t="0" r="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19125"/>
                        </a:xfrm>
                        <a:prstGeom prst="rect">
                          <a:avLst/>
                        </a:prstGeom>
                        <a:gradFill rotWithShape="0">
                          <a:gsLst>
                            <a:gs pos="0">
                              <a:srgbClr val="FFFFFF"/>
                            </a:gs>
                            <a:gs pos="100000">
                              <a:srgbClr val="FFFFFF"/>
                            </a:gs>
                          </a:gsLst>
                          <a:lin ang="0"/>
                        </a:gra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14:paraId="73F728B8" w14:textId="77777777" w:rsidR="00C1569E" w:rsidRPr="00EB2512" w:rsidRDefault="00C1569E" w:rsidP="00C1569E">
                            <w:pPr>
                              <w:rPr>
                                <w:rFonts w:ascii="仿宋_GB2312" w:eastAsia="仿宋_GB2312"/>
                                <w:sz w:val="32"/>
                                <w:szCs w:val="32"/>
                              </w:rPr>
                            </w:pPr>
                            <w:r w:rsidRPr="00EB2512">
                              <w:rPr>
                                <w:rFonts w:ascii="仿宋_GB2312" w:eastAsia="仿宋_GB2312" w:hint="eastAsia"/>
                                <w:sz w:val="32"/>
                                <w:szCs w:val="32"/>
                              </w:rPr>
                              <w:t>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B014B" id="_x0000_t202" coordsize="21600,21600" o:spt="202" path="m,l,21600r21600,l21600,xe">
                <v:stroke joinstyle="miter"/>
                <v:path gradientshapeok="t" o:connecttype="rect"/>
              </v:shapetype>
              <v:shape id="文本框 2" o:spid="_x0000_s1026" type="#_x0000_t202" style="position:absolute;left:0;text-align:left;margin-left:336.75pt;margin-top:3.4pt;width:76.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" stroked="f" strokecolor="#739cc3" strokeweight="1.25pt">
                <v:fill angle="90" focus="100%" type="gradient">
                  <o:fill v:ext="view" type="gradientUnscaled"/>
                </v:fill>
                <v:textbox>
                  <w:txbxContent>
                    <w:p w14:paraId="73F728B8" w14:textId="77777777" w:rsidR="00C1569E" w:rsidRPr="00EB2512" w:rsidRDefault="00C1569E" w:rsidP="00C1569E">
                      <w:pPr>
                        <w:rPr>
                          <w:rFonts w:ascii="仿宋_GB2312" w:eastAsia="仿宋_GB2312"/>
                          <w:sz w:val="32"/>
                          <w:szCs w:val="32"/>
                        </w:rPr>
                      </w:pPr>
                      <w:r w:rsidRPr="00EB2512">
                        <w:rPr>
                          <w:rFonts w:ascii="仿宋_GB2312" w:eastAsia="仿宋_GB2312" w:hint="eastAsia"/>
                          <w:sz w:val="32"/>
                          <w:szCs w:val="32"/>
                        </w:rPr>
                        <w:t>签字：</w:t>
                      </w:r>
                    </w:p>
                  </w:txbxContent>
                </v:textbox>
              </v:shape>
            </w:pict>
          </mc:Fallback>
        </mc:AlternateContent>
      </w:r>
      <w:r>
        <w:rPr>
          <w:rFonts w:eastAsia="仿宋_GB2312"/>
          <w:noProof/>
          <w:color w:val="000000"/>
          <w:kern w:val="28"/>
          <w:sz w:val="32"/>
          <w:szCs w:val="32"/>
        </w:rPr>
        <mc:AlternateContent>
          <mc:Choice Requires="wps">
            <w:drawing>
              <wp:anchor distT="0" distB="0" distL="114300" distR="114300" simplePos="0" relativeHeight="251659264" behindDoc="0" locked="0" layoutInCell="1" allowOverlap="1" wp14:anchorId="55FD5D75" wp14:editId="79596E74">
                <wp:simplePos x="0" y="0"/>
                <wp:positionH relativeFrom="column">
                  <wp:posOffset>1639570</wp:posOffset>
                </wp:positionH>
                <wp:positionV relativeFrom="paragraph">
                  <wp:posOffset>71120</wp:posOffset>
                </wp:positionV>
                <wp:extent cx="971550" cy="619125"/>
                <wp:effectExtent l="0" t="0" r="0"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19125"/>
                        </a:xfrm>
                        <a:prstGeom prst="rect">
                          <a:avLst/>
                        </a:prstGeom>
                        <a:gradFill rotWithShape="0">
                          <a:gsLst>
                            <a:gs pos="0">
                              <a:srgbClr val="FFFFFF"/>
                            </a:gs>
                            <a:gs pos="100000">
                              <a:srgbClr val="FFFFFF"/>
                            </a:gs>
                          </a:gsLst>
                          <a:lin ang="0"/>
                        </a:gra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14:paraId="58ED12DE" w14:textId="77777777" w:rsidR="00C1569E" w:rsidRPr="00EB2512" w:rsidRDefault="00C1569E" w:rsidP="00C1569E">
                            <w:pPr>
                              <w:rPr>
                                <w:rFonts w:ascii="仿宋_GB2312" w:eastAsia="仿宋_GB2312"/>
                                <w:sz w:val="32"/>
                                <w:szCs w:val="32"/>
                              </w:rPr>
                            </w:pPr>
                            <w:r w:rsidRPr="00EB2512">
                              <w:rPr>
                                <w:rFonts w:ascii="仿宋_GB2312" w:eastAsia="仿宋_GB2312" w:hint="eastAsia"/>
                                <w:sz w:val="32"/>
                                <w:szCs w:val="32"/>
                              </w:rPr>
                              <w:t>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D5D75" id="文本框 1" o:spid="_x0000_s1027" type="#_x0000_t202" style="position:absolute;left:0;text-align:left;margin-left:129.1pt;margin-top:5.6pt;width:76.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" stroked="f" strokecolor="#739cc3" strokeweight="1.25pt">
                <v:fill angle="90" focus="100%" type="gradient">
                  <o:fill v:ext="view" type="gradientUnscaled"/>
                </v:fill>
                <v:textbox>
                  <w:txbxContent>
                    <w:p w14:paraId="58ED12DE" w14:textId="77777777" w:rsidR="00C1569E" w:rsidRPr="00EB2512" w:rsidRDefault="00C1569E" w:rsidP="00C1569E">
                      <w:pPr>
                        <w:rPr>
                          <w:rFonts w:ascii="仿宋_GB2312" w:eastAsia="仿宋_GB2312"/>
                          <w:sz w:val="32"/>
                          <w:szCs w:val="32"/>
                        </w:rPr>
                      </w:pPr>
                      <w:r w:rsidRPr="00EB2512">
                        <w:rPr>
                          <w:rFonts w:ascii="仿宋_GB2312" w:eastAsia="仿宋_GB2312" w:hint="eastAsia"/>
                          <w:sz w:val="32"/>
                          <w:szCs w:val="32"/>
                        </w:rPr>
                        <w:t>签字：</w:t>
                      </w:r>
                    </w:p>
                  </w:txbxContent>
                </v:textbox>
              </v:shape>
            </w:pict>
          </mc:Fallback>
        </mc:AlternateContent>
      </w:r>
      <w:r>
        <w:rPr>
          <w:rFonts w:eastAsia="仿宋_GB2312"/>
          <w:snapToGrid w:val="0"/>
          <w:color w:val="000000"/>
          <w:kern w:val="28"/>
          <w:sz w:val="32"/>
          <w:szCs w:val="32"/>
        </w:rPr>
        <w:t xml:space="preserve">   </w:t>
      </w:r>
      <w:r>
        <w:rPr>
          <w:rFonts w:eastAsia="仿宋_GB2312" w:hint="eastAsia"/>
          <w:snapToGrid w:val="0"/>
          <w:color w:val="000000"/>
          <w:kern w:val="28"/>
          <w:sz w:val="32"/>
          <w:szCs w:val="32"/>
        </w:rPr>
        <w:t>法定代表人</w:t>
      </w:r>
      <w:r>
        <w:rPr>
          <w:rFonts w:eastAsia="仿宋_GB2312" w:hint="eastAsia"/>
          <w:snapToGrid w:val="0"/>
          <w:color w:val="000000"/>
          <w:kern w:val="28"/>
          <w:sz w:val="32"/>
          <w:szCs w:val="32"/>
        </w:rPr>
        <w:t xml:space="preserve">  </w:t>
      </w:r>
      <w:r>
        <w:rPr>
          <w:rFonts w:eastAsia="仿宋_GB2312"/>
          <w:snapToGrid w:val="0"/>
          <w:color w:val="000000"/>
          <w:kern w:val="28"/>
          <w:sz w:val="32"/>
          <w:szCs w:val="32"/>
        </w:rPr>
        <w:t xml:space="preserve">             </w:t>
      </w:r>
      <w:r>
        <w:rPr>
          <w:rFonts w:eastAsia="仿宋_GB2312" w:hint="eastAsia"/>
          <w:snapToGrid w:val="0"/>
          <w:color w:val="000000"/>
          <w:kern w:val="28"/>
          <w:sz w:val="32"/>
          <w:szCs w:val="32"/>
        </w:rPr>
        <w:t>法定代表人</w:t>
      </w:r>
      <w:r>
        <w:rPr>
          <w:rFonts w:eastAsia="仿宋_GB2312" w:hint="eastAsia"/>
          <w:snapToGrid w:val="0"/>
          <w:color w:val="000000"/>
          <w:kern w:val="28"/>
          <w:sz w:val="32"/>
          <w:szCs w:val="32"/>
        </w:rPr>
        <w:t xml:space="preserve">  </w:t>
      </w:r>
      <w:r>
        <w:rPr>
          <w:rFonts w:eastAsia="仿宋_GB2312"/>
          <w:snapToGrid w:val="0"/>
          <w:color w:val="000000"/>
          <w:kern w:val="28"/>
          <w:sz w:val="32"/>
          <w:szCs w:val="32"/>
        </w:rPr>
        <w:t xml:space="preserve">           </w:t>
      </w:r>
    </w:p>
    <w:p w14:paraId="0D16C677" w14:textId="77777777" w:rsidR="00C1569E" w:rsidRDefault="00C1569E" w:rsidP="00C1569E">
      <w:pPr>
        <w:adjustRightInd w:val="0"/>
        <w:snapToGrid w:val="0"/>
        <w:spacing w:line="560" w:lineRule="exact"/>
        <w:rPr>
          <w:rFonts w:eastAsia="仿宋_GB2312"/>
          <w:snapToGrid w:val="0"/>
          <w:color w:val="000000"/>
          <w:kern w:val="28"/>
          <w:sz w:val="32"/>
          <w:szCs w:val="32"/>
        </w:rPr>
      </w:pPr>
      <w:r>
        <w:rPr>
          <w:rFonts w:eastAsia="仿宋_GB2312"/>
          <w:snapToGrid w:val="0"/>
          <w:color w:val="000000"/>
          <w:kern w:val="28"/>
          <w:sz w:val="32"/>
          <w:szCs w:val="32"/>
        </w:rPr>
        <w:t xml:space="preserve">   </w:t>
      </w:r>
      <w:r>
        <w:rPr>
          <w:rFonts w:eastAsia="仿宋_GB2312" w:hint="eastAsia"/>
          <w:snapToGrid w:val="0"/>
          <w:color w:val="000000"/>
          <w:kern w:val="28"/>
          <w:sz w:val="32"/>
          <w:szCs w:val="32"/>
        </w:rPr>
        <w:t>（委托代理人）</w:t>
      </w:r>
      <w:r>
        <w:rPr>
          <w:rFonts w:eastAsia="仿宋_GB2312" w:hint="eastAsia"/>
          <w:snapToGrid w:val="0"/>
          <w:color w:val="000000"/>
          <w:kern w:val="28"/>
          <w:sz w:val="32"/>
          <w:szCs w:val="32"/>
        </w:rPr>
        <w:t xml:space="preserve">        </w:t>
      </w:r>
      <w:r>
        <w:rPr>
          <w:rFonts w:eastAsia="仿宋_GB2312"/>
          <w:snapToGrid w:val="0"/>
          <w:color w:val="000000"/>
          <w:kern w:val="28"/>
          <w:sz w:val="32"/>
          <w:szCs w:val="32"/>
        </w:rPr>
        <w:t xml:space="preserve">   </w:t>
      </w:r>
      <w:r>
        <w:rPr>
          <w:rFonts w:eastAsia="仿宋_GB2312" w:hint="eastAsia"/>
          <w:snapToGrid w:val="0"/>
          <w:color w:val="000000"/>
          <w:kern w:val="28"/>
          <w:sz w:val="32"/>
          <w:szCs w:val="32"/>
        </w:rPr>
        <w:t>（委托代理人）</w:t>
      </w:r>
    </w:p>
    <w:p w14:paraId="3DC87F40" w14:textId="77777777" w:rsidR="00C1569E" w:rsidRDefault="00C1569E" w:rsidP="00C1569E">
      <w:pPr>
        <w:adjustRightInd w:val="0"/>
        <w:snapToGrid w:val="0"/>
        <w:spacing w:line="560" w:lineRule="exact"/>
        <w:ind w:firstLineChars="200" w:firstLine="622"/>
        <w:rPr>
          <w:rFonts w:eastAsia="仿宋_GB2312"/>
          <w:snapToGrid w:val="0"/>
          <w:color w:val="000000"/>
          <w:kern w:val="28"/>
          <w:sz w:val="32"/>
          <w:szCs w:val="32"/>
        </w:rPr>
      </w:pPr>
    </w:p>
    <w:p w14:paraId="1BFB9150" w14:textId="77777777" w:rsidR="004A54A9" w:rsidRPr="00C1569E" w:rsidRDefault="004A54A9"/>
    <w:sectPr w:rsidR="004A54A9" w:rsidRPr="00C1569E" w:rsidSect="00C1569E">
      <w:pgSz w:w="11906" w:h="16838"/>
      <w:pgMar w:top="2098" w:right="1474" w:bottom="1985" w:left="1588" w:header="851" w:footer="1644" w:gutter="0"/>
      <w:pgNumType w:fmt="numberInDash"/>
      <w:cols w:space="720"/>
      <w:docGrid w:type="linesAndChars" w:linePitch="28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6F0A" w14:textId="77777777" w:rsidR="008A20D0" w:rsidRDefault="008A20D0" w:rsidP="00C1569E">
      <w:r>
        <w:separator/>
      </w:r>
    </w:p>
  </w:endnote>
  <w:endnote w:type="continuationSeparator" w:id="0">
    <w:p w14:paraId="40A8F246" w14:textId="77777777" w:rsidR="008A20D0" w:rsidRDefault="008A20D0" w:rsidP="00C1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91FB" w14:textId="77777777" w:rsidR="00C1569E" w:rsidRDefault="00C1569E">
    <w:pPr>
      <w:pStyle w:val="a5"/>
      <w:ind w:leftChars="100" w:left="2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D7AA2">
      <w:rPr>
        <w:rFonts w:ascii="宋体" w:hAnsi="宋体"/>
        <w:noProof/>
        <w:sz w:val="28"/>
        <w:szCs w:val="28"/>
        <w:lang w:val="zh-CN"/>
      </w:rPr>
      <w:t>-</w:t>
    </w:r>
    <w:r w:rsidRPr="00CD7AA2">
      <w:rPr>
        <w:rFonts w:ascii="宋体" w:hAnsi="宋体"/>
        <w:noProof/>
        <w:sz w:val="28"/>
        <w:szCs w:val="28"/>
      </w:rPr>
      <w:t xml:space="preserve"> 20 -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C969" w14:textId="627290CF" w:rsidR="00C1569E" w:rsidRPr="00C1569E" w:rsidRDefault="00C1569E" w:rsidP="00C1569E">
    <w:pPr>
      <w:pStyle w:val="a5"/>
      <w:ind w:rightChars="100" w:right="21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D7AA2">
      <w:rPr>
        <w:rFonts w:ascii="宋体" w:hAnsi="宋体"/>
        <w:noProof/>
        <w:sz w:val="28"/>
        <w:szCs w:val="28"/>
        <w:lang w:val="zh-CN"/>
      </w:rPr>
      <w:t>-</w:t>
    </w:r>
    <w:r w:rsidRPr="00CD7AA2">
      <w:rPr>
        <w:rFonts w:ascii="宋体" w:hAnsi="宋体"/>
        <w:noProof/>
        <w:sz w:val="28"/>
        <w:szCs w:val="28"/>
      </w:rPr>
      <w:t xml:space="preserve"> 21 -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62FD" w14:textId="77777777" w:rsidR="008A20D0" w:rsidRDefault="008A20D0" w:rsidP="00C1569E">
      <w:r>
        <w:separator/>
      </w:r>
    </w:p>
  </w:footnote>
  <w:footnote w:type="continuationSeparator" w:id="0">
    <w:p w14:paraId="54A4B448" w14:textId="77777777" w:rsidR="008A20D0" w:rsidRDefault="008A20D0" w:rsidP="00C1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80AF" w14:textId="77777777" w:rsidR="00C1569E" w:rsidRDefault="00C1569E">
    <w:pPr>
      <w:pStyle w:val="a3"/>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AC3F" w14:textId="77777777" w:rsidR="00C1569E" w:rsidRDefault="00C156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evenAndOddHeaders/>
  <w:drawingGridHorizontalSpacing w:val="201"/>
  <w:drawingGridVerticalSpacing w:val="28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12"/>
    <w:rsid w:val="00000228"/>
    <w:rsid w:val="00000B42"/>
    <w:rsid w:val="00001E52"/>
    <w:rsid w:val="00004AAE"/>
    <w:rsid w:val="00007204"/>
    <w:rsid w:val="00010831"/>
    <w:rsid w:val="00010E2C"/>
    <w:rsid w:val="00011527"/>
    <w:rsid w:val="000123E5"/>
    <w:rsid w:val="00012462"/>
    <w:rsid w:val="00013750"/>
    <w:rsid w:val="00017982"/>
    <w:rsid w:val="00020960"/>
    <w:rsid w:val="00020DEC"/>
    <w:rsid w:val="00022025"/>
    <w:rsid w:val="00024D53"/>
    <w:rsid w:val="000250CF"/>
    <w:rsid w:val="00026DFB"/>
    <w:rsid w:val="00027E12"/>
    <w:rsid w:val="0003008C"/>
    <w:rsid w:val="000341D8"/>
    <w:rsid w:val="00035E3F"/>
    <w:rsid w:val="00036C1C"/>
    <w:rsid w:val="000410DE"/>
    <w:rsid w:val="00041D5A"/>
    <w:rsid w:val="0004440A"/>
    <w:rsid w:val="000445EF"/>
    <w:rsid w:val="00044647"/>
    <w:rsid w:val="00044B92"/>
    <w:rsid w:val="000467D3"/>
    <w:rsid w:val="00046ABB"/>
    <w:rsid w:val="00050C63"/>
    <w:rsid w:val="0005136A"/>
    <w:rsid w:val="00051A77"/>
    <w:rsid w:val="00052205"/>
    <w:rsid w:val="00054DE2"/>
    <w:rsid w:val="0005513F"/>
    <w:rsid w:val="00055351"/>
    <w:rsid w:val="00057055"/>
    <w:rsid w:val="00057BB0"/>
    <w:rsid w:val="00057ED5"/>
    <w:rsid w:val="00060B85"/>
    <w:rsid w:val="00062B13"/>
    <w:rsid w:val="000632E0"/>
    <w:rsid w:val="0006507F"/>
    <w:rsid w:val="00067950"/>
    <w:rsid w:val="00070A3E"/>
    <w:rsid w:val="00070B48"/>
    <w:rsid w:val="00070E9D"/>
    <w:rsid w:val="00070FF7"/>
    <w:rsid w:val="00071210"/>
    <w:rsid w:val="00071B0B"/>
    <w:rsid w:val="00071C18"/>
    <w:rsid w:val="000721C3"/>
    <w:rsid w:val="000722C4"/>
    <w:rsid w:val="00073C2A"/>
    <w:rsid w:val="000740D2"/>
    <w:rsid w:val="00075EB7"/>
    <w:rsid w:val="00076D83"/>
    <w:rsid w:val="00077E8A"/>
    <w:rsid w:val="000808C1"/>
    <w:rsid w:val="00081B86"/>
    <w:rsid w:val="00082736"/>
    <w:rsid w:val="00082962"/>
    <w:rsid w:val="000840E4"/>
    <w:rsid w:val="000851CE"/>
    <w:rsid w:val="0008560C"/>
    <w:rsid w:val="00085B66"/>
    <w:rsid w:val="0009034E"/>
    <w:rsid w:val="00090B91"/>
    <w:rsid w:val="00090F78"/>
    <w:rsid w:val="00091500"/>
    <w:rsid w:val="00092C17"/>
    <w:rsid w:val="00092DD8"/>
    <w:rsid w:val="0009400C"/>
    <w:rsid w:val="0009414D"/>
    <w:rsid w:val="00097D2F"/>
    <w:rsid w:val="000A0608"/>
    <w:rsid w:val="000A0C61"/>
    <w:rsid w:val="000A0FBE"/>
    <w:rsid w:val="000A18C1"/>
    <w:rsid w:val="000A2E3F"/>
    <w:rsid w:val="000A35BA"/>
    <w:rsid w:val="000A390B"/>
    <w:rsid w:val="000A3DA4"/>
    <w:rsid w:val="000A4A43"/>
    <w:rsid w:val="000B108B"/>
    <w:rsid w:val="000B2035"/>
    <w:rsid w:val="000B252F"/>
    <w:rsid w:val="000B5385"/>
    <w:rsid w:val="000B667F"/>
    <w:rsid w:val="000B6A0A"/>
    <w:rsid w:val="000B7633"/>
    <w:rsid w:val="000B7636"/>
    <w:rsid w:val="000B7DE7"/>
    <w:rsid w:val="000C082A"/>
    <w:rsid w:val="000C1938"/>
    <w:rsid w:val="000C2D2E"/>
    <w:rsid w:val="000C4BF4"/>
    <w:rsid w:val="000C6273"/>
    <w:rsid w:val="000C6F4A"/>
    <w:rsid w:val="000D2F47"/>
    <w:rsid w:val="000D52C2"/>
    <w:rsid w:val="000D712A"/>
    <w:rsid w:val="000D7A64"/>
    <w:rsid w:val="000E0347"/>
    <w:rsid w:val="000E1538"/>
    <w:rsid w:val="000E1ACE"/>
    <w:rsid w:val="000E1EC0"/>
    <w:rsid w:val="000E1EF5"/>
    <w:rsid w:val="000E22F6"/>
    <w:rsid w:val="000E2C29"/>
    <w:rsid w:val="000E3F92"/>
    <w:rsid w:val="000E574A"/>
    <w:rsid w:val="000E6221"/>
    <w:rsid w:val="000E6E76"/>
    <w:rsid w:val="000F137A"/>
    <w:rsid w:val="000F13C4"/>
    <w:rsid w:val="000F179A"/>
    <w:rsid w:val="000F42BE"/>
    <w:rsid w:val="000F571E"/>
    <w:rsid w:val="000F669B"/>
    <w:rsid w:val="000F66A3"/>
    <w:rsid w:val="000F7617"/>
    <w:rsid w:val="000F77E4"/>
    <w:rsid w:val="00100175"/>
    <w:rsid w:val="001004B8"/>
    <w:rsid w:val="0010158F"/>
    <w:rsid w:val="0010455A"/>
    <w:rsid w:val="001056AA"/>
    <w:rsid w:val="00105FBF"/>
    <w:rsid w:val="00110660"/>
    <w:rsid w:val="0011488E"/>
    <w:rsid w:val="0011579D"/>
    <w:rsid w:val="0011609F"/>
    <w:rsid w:val="00116177"/>
    <w:rsid w:val="00120208"/>
    <w:rsid w:val="00120663"/>
    <w:rsid w:val="0012089A"/>
    <w:rsid w:val="00120FD2"/>
    <w:rsid w:val="001220D1"/>
    <w:rsid w:val="00123C09"/>
    <w:rsid w:val="00124F74"/>
    <w:rsid w:val="00126383"/>
    <w:rsid w:val="0012735B"/>
    <w:rsid w:val="0013158F"/>
    <w:rsid w:val="00132847"/>
    <w:rsid w:val="00133C68"/>
    <w:rsid w:val="00136165"/>
    <w:rsid w:val="0013732E"/>
    <w:rsid w:val="00137F37"/>
    <w:rsid w:val="00140898"/>
    <w:rsid w:val="00140D0A"/>
    <w:rsid w:val="00141A66"/>
    <w:rsid w:val="00141C4E"/>
    <w:rsid w:val="00143825"/>
    <w:rsid w:val="00145333"/>
    <w:rsid w:val="00145341"/>
    <w:rsid w:val="001454EC"/>
    <w:rsid w:val="0014555A"/>
    <w:rsid w:val="001455BE"/>
    <w:rsid w:val="00146256"/>
    <w:rsid w:val="0014636A"/>
    <w:rsid w:val="0014643F"/>
    <w:rsid w:val="00150431"/>
    <w:rsid w:val="00152161"/>
    <w:rsid w:val="00153715"/>
    <w:rsid w:val="001540DB"/>
    <w:rsid w:val="001541B8"/>
    <w:rsid w:val="001549F8"/>
    <w:rsid w:val="00154BAC"/>
    <w:rsid w:val="00154EC7"/>
    <w:rsid w:val="0015564B"/>
    <w:rsid w:val="00157EF2"/>
    <w:rsid w:val="00157F52"/>
    <w:rsid w:val="00160A99"/>
    <w:rsid w:val="00161FA8"/>
    <w:rsid w:val="00162345"/>
    <w:rsid w:val="00163ABF"/>
    <w:rsid w:val="0016612B"/>
    <w:rsid w:val="001672A0"/>
    <w:rsid w:val="0016786B"/>
    <w:rsid w:val="00167BED"/>
    <w:rsid w:val="00170F74"/>
    <w:rsid w:val="001723D7"/>
    <w:rsid w:val="001731E1"/>
    <w:rsid w:val="00173F5C"/>
    <w:rsid w:val="0017408E"/>
    <w:rsid w:val="00174A88"/>
    <w:rsid w:val="00174CF5"/>
    <w:rsid w:val="0017545E"/>
    <w:rsid w:val="00175998"/>
    <w:rsid w:val="00175BAF"/>
    <w:rsid w:val="00177F70"/>
    <w:rsid w:val="00181623"/>
    <w:rsid w:val="001823B0"/>
    <w:rsid w:val="00183104"/>
    <w:rsid w:val="001832B8"/>
    <w:rsid w:val="0018341F"/>
    <w:rsid w:val="00183735"/>
    <w:rsid w:val="00183EF0"/>
    <w:rsid w:val="00185EBE"/>
    <w:rsid w:val="001862D1"/>
    <w:rsid w:val="00186B7B"/>
    <w:rsid w:val="00191315"/>
    <w:rsid w:val="001923FA"/>
    <w:rsid w:val="001926DF"/>
    <w:rsid w:val="00193B0C"/>
    <w:rsid w:val="001947DD"/>
    <w:rsid w:val="00194915"/>
    <w:rsid w:val="00194B69"/>
    <w:rsid w:val="0019564B"/>
    <w:rsid w:val="00195993"/>
    <w:rsid w:val="0019625C"/>
    <w:rsid w:val="001A3C17"/>
    <w:rsid w:val="001A3ECB"/>
    <w:rsid w:val="001A3F4E"/>
    <w:rsid w:val="001A5009"/>
    <w:rsid w:val="001A53FF"/>
    <w:rsid w:val="001A5D9C"/>
    <w:rsid w:val="001B1367"/>
    <w:rsid w:val="001B1CE8"/>
    <w:rsid w:val="001B21E0"/>
    <w:rsid w:val="001B2391"/>
    <w:rsid w:val="001B2A83"/>
    <w:rsid w:val="001B302F"/>
    <w:rsid w:val="001B480C"/>
    <w:rsid w:val="001B4DA4"/>
    <w:rsid w:val="001B5A69"/>
    <w:rsid w:val="001B5B63"/>
    <w:rsid w:val="001B5F7E"/>
    <w:rsid w:val="001B6621"/>
    <w:rsid w:val="001B76D6"/>
    <w:rsid w:val="001C037C"/>
    <w:rsid w:val="001C1AA1"/>
    <w:rsid w:val="001C232B"/>
    <w:rsid w:val="001C28AF"/>
    <w:rsid w:val="001C4393"/>
    <w:rsid w:val="001C4E1E"/>
    <w:rsid w:val="001C5B4A"/>
    <w:rsid w:val="001D07B3"/>
    <w:rsid w:val="001D081D"/>
    <w:rsid w:val="001D21E8"/>
    <w:rsid w:val="001D2617"/>
    <w:rsid w:val="001D3992"/>
    <w:rsid w:val="001D3D26"/>
    <w:rsid w:val="001D4ACC"/>
    <w:rsid w:val="001D55C3"/>
    <w:rsid w:val="001D5A24"/>
    <w:rsid w:val="001D5A6C"/>
    <w:rsid w:val="001D6E1C"/>
    <w:rsid w:val="001E1A6E"/>
    <w:rsid w:val="001E20C1"/>
    <w:rsid w:val="001E20DC"/>
    <w:rsid w:val="001E275E"/>
    <w:rsid w:val="001E28E0"/>
    <w:rsid w:val="001E2B90"/>
    <w:rsid w:val="001E3FC5"/>
    <w:rsid w:val="001E5795"/>
    <w:rsid w:val="001E642F"/>
    <w:rsid w:val="001E6539"/>
    <w:rsid w:val="001F057A"/>
    <w:rsid w:val="001F08DE"/>
    <w:rsid w:val="001F214B"/>
    <w:rsid w:val="001F2A97"/>
    <w:rsid w:val="001F3B79"/>
    <w:rsid w:val="001F3BD9"/>
    <w:rsid w:val="001F522C"/>
    <w:rsid w:val="001F5820"/>
    <w:rsid w:val="001F628F"/>
    <w:rsid w:val="00200860"/>
    <w:rsid w:val="00201D12"/>
    <w:rsid w:val="002024FE"/>
    <w:rsid w:val="00203803"/>
    <w:rsid w:val="00205B7D"/>
    <w:rsid w:val="00206555"/>
    <w:rsid w:val="002077F1"/>
    <w:rsid w:val="00207987"/>
    <w:rsid w:val="00207B94"/>
    <w:rsid w:val="00207BE0"/>
    <w:rsid w:val="00210352"/>
    <w:rsid w:val="0021088C"/>
    <w:rsid w:val="00210B76"/>
    <w:rsid w:val="002127D0"/>
    <w:rsid w:val="002134D4"/>
    <w:rsid w:val="0021352E"/>
    <w:rsid w:val="00214E85"/>
    <w:rsid w:val="00215780"/>
    <w:rsid w:val="00216387"/>
    <w:rsid w:val="00220032"/>
    <w:rsid w:val="00221055"/>
    <w:rsid w:val="0022194C"/>
    <w:rsid w:val="00222D6F"/>
    <w:rsid w:val="002266B6"/>
    <w:rsid w:val="002314ED"/>
    <w:rsid w:val="00231546"/>
    <w:rsid w:val="002329B4"/>
    <w:rsid w:val="00234202"/>
    <w:rsid w:val="00234B70"/>
    <w:rsid w:val="00236773"/>
    <w:rsid w:val="002368B5"/>
    <w:rsid w:val="00236CB5"/>
    <w:rsid w:val="002374A7"/>
    <w:rsid w:val="00237EBC"/>
    <w:rsid w:val="002407E7"/>
    <w:rsid w:val="00242029"/>
    <w:rsid w:val="002421E7"/>
    <w:rsid w:val="002424D1"/>
    <w:rsid w:val="00242B23"/>
    <w:rsid w:val="00246514"/>
    <w:rsid w:val="002468AA"/>
    <w:rsid w:val="002471D3"/>
    <w:rsid w:val="0025116E"/>
    <w:rsid w:val="0025153F"/>
    <w:rsid w:val="00251753"/>
    <w:rsid w:val="00253021"/>
    <w:rsid w:val="00253221"/>
    <w:rsid w:val="00253E34"/>
    <w:rsid w:val="00255C34"/>
    <w:rsid w:val="00256402"/>
    <w:rsid w:val="00257DA2"/>
    <w:rsid w:val="00261D67"/>
    <w:rsid w:val="00261DE1"/>
    <w:rsid w:val="0026294F"/>
    <w:rsid w:val="00263E2C"/>
    <w:rsid w:val="002643BA"/>
    <w:rsid w:val="002648A6"/>
    <w:rsid w:val="002650FC"/>
    <w:rsid w:val="00267F4B"/>
    <w:rsid w:val="002713B3"/>
    <w:rsid w:val="00271967"/>
    <w:rsid w:val="00271C6B"/>
    <w:rsid w:val="00271DB2"/>
    <w:rsid w:val="002722DE"/>
    <w:rsid w:val="00272EFF"/>
    <w:rsid w:val="002733F2"/>
    <w:rsid w:val="00274834"/>
    <w:rsid w:val="0027490B"/>
    <w:rsid w:val="002752C7"/>
    <w:rsid w:val="002759D3"/>
    <w:rsid w:val="00277D4B"/>
    <w:rsid w:val="00280869"/>
    <w:rsid w:val="002829BE"/>
    <w:rsid w:val="00282AD1"/>
    <w:rsid w:val="002840F3"/>
    <w:rsid w:val="0028463C"/>
    <w:rsid w:val="002846C2"/>
    <w:rsid w:val="0028576B"/>
    <w:rsid w:val="002858E0"/>
    <w:rsid w:val="00285A2E"/>
    <w:rsid w:val="00287D1A"/>
    <w:rsid w:val="00290595"/>
    <w:rsid w:val="00290851"/>
    <w:rsid w:val="002928CB"/>
    <w:rsid w:val="00292AF7"/>
    <w:rsid w:val="00292BB6"/>
    <w:rsid w:val="00292E85"/>
    <w:rsid w:val="00293068"/>
    <w:rsid w:val="00293845"/>
    <w:rsid w:val="002938CD"/>
    <w:rsid w:val="00293A01"/>
    <w:rsid w:val="002940CF"/>
    <w:rsid w:val="00297769"/>
    <w:rsid w:val="00297E17"/>
    <w:rsid w:val="002A03C3"/>
    <w:rsid w:val="002A0C77"/>
    <w:rsid w:val="002A205E"/>
    <w:rsid w:val="002A2389"/>
    <w:rsid w:val="002A243F"/>
    <w:rsid w:val="002A4043"/>
    <w:rsid w:val="002A4A2F"/>
    <w:rsid w:val="002A4C36"/>
    <w:rsid w:val="002A6310"/>
    <w:rsid w:val="002A6E2B"/>
    <w:rsid w:val="002A7DA9"/>
    <w:rsid w:val="002B114E"/>
    <w:rsid w:val="002B168B"/>
    <w:rsid w:val="002B240F"/>
    <w:rsid w:val="002B6BD9"/>
    <w:rsid w:val="002C26E0"/>
    <w:rsid w:val="002C2783"/>
    <w:rsid w:val="002C2CD5"/>
    <w:rsid w:val="002C3121"/>
    <w:rsid w:val="002C5E41"/>
    <w:rsid w:val="002C7931"/>
    <w:rsid w:val="002D0B12"/>
    <w:rsid w:val="002D1081"/>
    <w:rsid w:val="002D25F2"/>
    <w:rsid w:val="002D2F08"/>
    <w:rsid w:val="002D5266"/>
    <w:rsid w:val="002D5688"/>
    <w:rsid w:val="002D6E1D"/>
    <w:rsid w:val="002D7297"/>
    <w:rsid w:val="002E01C6"/>
    <w:rsid w:val="002E117B"/>
    <w:rsid w:val="002E180C"/>
    <w:rsid w:val="002E2916"/>
    <w:rsid w:val="002E300C"/>
    <w:rsid w:val="002E3EED"/>
    <w:rsid w:val="002E4F87"/>
    <w:rsid w:val="002E5BE2"/>
    <w:rsid w:val="002E6402"/>
    <w:rsid w:val="002E6D8A"/>
    <w:rsid w:val="002E71B3"/>
    <w:rsid w:val="002E72B0"/>
    <w:rsid w:val="002E72ED"/>
    <w:rsid w:val="002E750E"/>
    <w:rsid w:val="002E7DB4"/>
    <w:rsid w:val="002F0333"/>
    <w:rsid w:val="002F0E89"/>
    <w:rsid w:val="002F140D"/>
    <w:rsid w:val="002F28D2"/>
    <w:rsid w:val="002F3066"/>
    <w:rsid w:val="002F331A"/>
    <w:rsid w:val="002F4081"/>
    <w:rsid w:val="002F4230"/>
    <w:rsid w:val="002F7462"/>
    <w:rsid w:val="00300EA9"/>
    <w:rsid w:val="003016FD"/>
    <w:rsid w:val="00304A10"/>
    <w:rsid w:val="00304A72"/>
    <w:rsid w:val="0030588F"/>
    <w:rsid w:val="00305A26"/>
    <w:rsid w:val="00306D76"/>
    <w:rsid w:val="00310B86"/>
    <w:rsid w:val="00311AF8"/>
    <w:rsid w:val="00311C97"/>
    <w:rsid w:val="003127BB"/>
    <w:rsid w:val="00315234"/>
    <w:rsid w:val="003167BA"/>
    <w:rsid w:val="00316A86"/>
    <w:rsid w:val="00320A0C"/>
    <w:rsid w:val="00321374"/>
    <w:rsid w:val="003216B2"/>
    <w:rsid w:val="00321971"/>
    <w:rsid w:val="003233C1"/>
    <w:rsid w:val="00324433"/>
    <w:rsid w:val="003255D8"/>
    <w:rsid w:val="00326500"/>
    <w:rsid w:val="0032715A"/>
    <w:rsid w:val="00327FE5"/>
    <w:rsid w:val="0033079C"/>
    <w:rsid w:val="00330C76"/>
    <w:rsid w:val="00330E4F"/>
    <w:rsid w:val="00330ED7"/>
    <w:rsid w:val="0033176B"/>
    <w:rsid w:val="00333C52"/>
    <w:rsid w:val="00334175"/>
    <w:rsid w:val="00334236"/>
    <w:rsid w:val="00336238"/>
    <w:rsid w:val="00337B0C"/>
    <w:rsid w:val="00337FAF"/>
    <w:rsid w:val="00340592"/>
    <w:rsid w:val="00345535"/>
    <w:rsid w:val="003464C4"/>
    <w:rsid w:val="0035068B"/>
    <w:rsid w:val="00351DE4"/>
    <w:rsid w:val="0035239C"/>
    <w:rsid w:val="00360D7B"/>
    <w:rsid w:val="00362B8E"/>
    <w:rsid w:val="00363469"/>
    <w:rsid w:val="00365608"/>
    <w:rsid w:val="003669C7"/>
    <w:rsid w:val="00366C96"/>
    <w:rsid w:val="00366DCD"/>
    <w:rsid w:val="00366F08"/>
    <w:rsid w:val="00367765"/>
    <w:rsid w:val="003706BF"/>
    <w:rsid w:val="003708E3"/>
    <w:rsid w:val="00370F65"/>
    <w:rsid w:val="003719C1"/>
    <w:rsid w:val="00371C13"/>
    <w:rsid w:val="00373901"/>
    <w:rsid w:val="00375B57"/>
    <w:rsid w:val="00375D0D"/>
    <w:rsid w:val="0037747B"/>
    <w:rsid w:val="00377AF8"/>
    <w:rsid w:val="00377F85"/>
    <w:rsid w:val="00380103"/>
    <w:rsid w:val="003803B4"/>
    <w:rsid w:val="003804E0"/>
    <w:rsid w:val="0038122B"/>
    <w:rsid w:val="00384199"/>
    <w:rsid w:val="00384C1A"/>
    <w:rsid w:val="00385D99"/>
    <w:rsid w:val="00387214"/>
    <w:rsid w:val="00390A4B"/>
    <w:rsid w:val="00391594"/>
    <w:rsid w:val="00392707"/>
    <w:rsid w:val="003928F2"/>
    <w:rsid w:val="00395A0D"/>
    <w:rsid w:val="0039786F"/>
    <w:rsid w:val="00397BD3"/>
    <w:rsid w:val="003A0159"/>
    <w:rsid w:val="003A0792"/>
    <w:rsid w:val="003A147A"/>
    <w:rsid w:val="003A30D8"/>
    <w:rsid w:val="003A340B"/>
    <w:rsid w:val="003A3C18"/>
    <w:rsid w:val="003A4789"/>
    <w:rsid w:val="003A566F"/>
    <w:rsid w:val="003A5BBD"/>
    <w:rsid w:val="003B0ACD"/>
    <w:rsid w:val="003B0D81"/>
    <w:rsid w:val="003B0EBA"/>
    <w:rsid w:val="003B160A"/>
    <w:rsid w:val="003B69DE"/>
    <w:rsid w:val="003B6D54"/>
    <w:rsid w:val="003B6F96"/>
    <w:rsid w:val="003B73B1"/>
    <w:rsid w:val="003B796C"/>
    <w:rsid w:val="003C20BB"/>
    <w:rsid w:val="003C2BC4"/>
    <w:rsid w:val="003C6A29"/>
    <w:rsid w:val="003C7686"/>
    <w:rsid w:val="003C7953"/>
    <w:rsid w:val="003C7B51"/>
    <w:rsid w:val="003D0A15"/>
    <w:rsid w:val="003D167E"/>
    <w:rsid w:val="003D1B7F"/>
    <w:rsid w:val="003D1F60"/>
    <w:rsid w:val="003D2382"/>
    <w:rsid w:val="003D2C6F"/>
    <w:rsid w:val="003D3696"/>
    <w:rsid w:val="003D38D9"/>
    <w:rsid w:val="003D3985"/>
    <w:rsid w:val="003D3E2D"/>
    <w:rsid w:val="003D5578"/>
    <w:rsid w:val="003D66FF"/>
    <w:rsid w:val="003D77B7"/>
    <w:rsid w:val="003E16CC"/>
    <w:rsid w:val="003E1D87"/>
    <w:rsid w:val="003E2F90"/>
    <w:rsid w:val="003E300A"/>
    <w:rsid w:val="003E5950"/>
    <w:rsid w:val="003E76DF"/>
    <w:rsid w:val="003F0E81"/>
    <w:rsid w:val="003F10B6"/>
    <w:rsid w:val="003F1254"/>
    <w:rsid w:val="003F2967"/>
    <w:rsid w:val="003F2F33"/>
    <w:rsid w:val="003F454E"/>
    <w:rsid w:val="003F48AF"/>
    <w:rsid w:val="003F4981"/>
    <w:rsid w:val="003F4E81"/>
    <w:rsid w:val="003F51DC"/>
    <w:rsid w:val="003F6C91"/>
    <w:rsid w:val="003F70BE"/>
    <w:rsid w:val="003F7EE7"/>
    <w:rsid w:val="004008F0"/>
    <w:rsid w:val="00402014"/>
    <w:rsid w:val="0040371D"/>
    <w:rsid w:val="004077B9"/>
    <w:rsid w:val="00410BB1"/>
    <w:rsid w:val="0041296A"/>
    <w:rsid w:val="004130A5"/>
    <w:rsid w:val="00414E1C"/>
    <w:rsid w:val="004162CA"/>
    <w:rsid w:val="004166EB"/>
    <w:rsid w:val="00421BD9"/>
    <w:rsid w:val="0042289B"/>
    <w:rsid w:val="0042350C"/>
    <w:rsid w:val="004239EC"/>
    <w:rsid w:val="00425D54"/>
    <w:rsid w:val="0042657B"/>
    <w:rsid w:val="00427B9B"/>
    <w:rsid w:val="00430BAD"/>
    <w:rsid w:val="004326B1"/>
    <w:rsid w:val="00432E67"/>
    <w:rsid w:val="00432F7F"/>
    <w:rsid w:val="00432F82"/>
    <w:rsid w:val="00434DB2"/>
    <w:rsid w:val="0043526A"/>
    <w:rsid w:val="00435A78"/>
    <w:rsid w:val="0043657F"/>
    <w:rsid w:val="00436E7E"/>
    <w:rsid w:val="004377D9"/>
    <w:rsid w:val="0044041B"/>
    <w:rsid w:val="004417BC"/>
    <w:rsid w:val="00443769"/>
    <w:rsid w:val="00443D24"/>
    <w:rsid w:val="00443EB7"/>
    <w:rsid w:val="00444815"/>
    <w:rsid w:val="004454EA"/>
    <w:rsid w:val="00446BC9"/>
    <w:rsid w:val="00446CCA"/>
    <w:rsid w:val="00446D7B"/>
    <w:rsid w:val="00447F7A"/>
    <w:rsid w:val="00450DDF"/>
    <w:rsid w:val="00451DC6"/>
    <w:rsid w:val="00452B2E"/>
    <w:rsid w:val="004552CC"/>
    <w:rsid w:val="00456010"/>
    <w:rsid w:val="004564F0"/>
    <w:rsid w:val="00456593"/>
    <w:rsid w:val="0045700C"/>
    <w:rsid w:val="0045714D"/>
    <w:rsid w:val="00457662"/>
    <w:rsid w:val="00457C95"/>
    <w:rsid w:val="004619CB"/>
    <w:rsid w:val="004625D9"/>
    <w:rsid w:val="00462888"/>
    <w:rsid w:val="00462ABA"/>
    <w:rsid w:val="00464199"/>
    <w:rsid w:val="00464D8F"/>
    <w:rsid w:val="00464ECB"/>
    <w:rsid w:val="00466AAA"/>
    <w:rsid w:val="00467A50"/>
    <w:rsid w:val="004709A5"/>
    <w:rsid w:val="00470DD9"/>
    <w:rsid w:val="00471AEB"/>
    <w:rsid w:val="004722D3"/>
    <w:rsid w:val="00472423"/>
    <w:rsid w:val="00472A03"/>
    <w:rsid w:val="0047315B"/>
    <w:rsid w:val="00473526"/>
    <w:rsid w:val="004743E5"/>
    <w:rsid w:val="00474431"/>
    <w:rsid w:val="00474A03"/>
    <w:rsid w:val="004752AC"/>
    <w:rsid w:val="00476194"/>
    <w:rsid w:val="0047683B"/>
    <w:rsid w:val="0047749F"/>
    <w:rsid w:val="004809B1"/>
    <w:rsid w:val="00481620"/>
    <w:rsid w:val="00481AB8"/>
    <w:rsid w:val="004833E3"/>
    <w:rsid w:val="00485877"/>
    <w:rsid w:val="004865EB"/>
    <w:rsid w:val="004871C8"/>
    <w:rsid w:val="004924C4"/>
    <w:rsid w:val="004931AA"/>
    <w:rsid w:val="004942D3"/>
    <w:rsid w:val="00494B89"/>
    <w:rsid w:val="00496EF6"/>
    <w:rsid w:val="004A10D9"/>
    <w:rsid w:val="004A1DDE"/>
    <w:rsid w:val="004A27A9"/>
    <w:rsid w:val="004A40A9"/>
    <w:rsid w:val="004A4BE0"/>
    <w:rsid w:val="004A5166"/>
    <w:rsid w:val="004A52F5"/>
    <w:rsid w:val="004A54A9"/>
    <w:rsid w:val="004B07C7"/>
    <w:rsid w:val="004B14A5"/>
    <w:rsid w:val="004B171D"/>
    <w:rsid w:val="004B2483"/>
    <w:rsid w:val="004B46C0"/>
    <w:rsid w:val="004B529B"/>
    <w:rsid w:val="004B6D75"/>
    <w:rsid w:val="004B6EC0"/>
    <w:rsid w:val="004B797C"/>
    <w:rsid w:val="004C051E"/>
    <w:rsid w:val="004C06D3"/>
    <w:rsid w:val="004C1EB1"/>
    <w:rsid w:val="004C226E"/>
    <w:rsid w:val="004C38E8"/>
    <w:rsid w:val="004C4304"/>
    <w:rsid w:val="004C6960"/>
    <w:rsid w:val="004C6CDC"/>
    <w:rsid w:val="004C70A2"/>
    <w:rsid w:val="004D086B"/>
    <w:rsid w:val="004D140E"/>
    <w:rsid w:val="004D30EA"/>
    <w:rsid w:val="004D3FE8"/>
    <w:rsid w:val="004D46D0"/>
    <w:rsid w:val="004D6B3F"/>
    <w:rsid w:val="004E1606"/>
    <w:rsid w:val="004E6726"/>
    <w:rsid w:val="004F085C"/>
    <w:rsid w:val="004F0A2D"/>
    <w:rsid w:val="004F0CAE"/>
    <w:rsid w:val="004F0D2F"/>
    <w:rsid w:val="004F1902"/>
    <w:rsid w:val="004F27A3"/>
    <w:rsid w:val="004F27FB"/>
    <w:rsid w:val="004F325C"/>
    <w:rsid w:val="004F7675"/>
    <w:rsid w:val="004F7DB3"/>
    <w:rsid w:val="00500749"/>
    <w:rsid w:val="00502A7F"/>
    <w:rsid w:val="005034CB"/>
    <w:rsid w:val="00503648"/>
    <w:rsid w:val="00503889"/>
    <w:rsid w:val="00504562"/>
    <w:rsid w:val="005049FC"/>
    <w:rsid w:val="0050651F"/>
    <w:rsid w:val="00507031"/>
    <w:rsid w:val="005070A5"/>
    <w:rsid w:val="00507140"/>
    <w:rsid w:val="00507504"/>
    <w:rsid w:val="00507EA8"/>
    <w:rsid w:val="00514F69"/>
    <w:rsid w:val="00516D59"/>
    <w:rsid w:val="005174FC"/>
    <w:rsid w:val="0052015A"/>
    <w:rsid w:val="00520429"/>
    <w:rsid w:val="0052377D"/>
    <w:rsid w:val="00524A0C"/>
    <w:rsid w:val="00524ECF"/>
    <w:rsid w:val="005258AC"/>
    <w:rsid w:val="00526E76"/>
    <w:rsid w:val="005304AD"/>
    <w:rsid w:val="00530D0A"/>
    <w:rsid w:val="005312CD"/>
    <w:rsid w:val="00531AA0"/>
    <w:rsid w:val="0053204E"/>
    <w:rsid w:val="00532D38"/>
    <w:rsid w:val="00533D13"/>
    <w:rsid w:val="0053537B"/>
    <w:rsid w:val="00535AC4"/>
    <w:rsid w:val="00535C28"/>
    <w:rsid w:val="00535F5A"/>
    <w:rsid w:val="00536080"/>
    <w:rsid w:val="00544737"/>
    <w:rsid w:val="005447F7"/>
    <w:rsid w:val="00545628"/>
    <w:rsid w:val="005464C8"/>
    <w:rsid w:val="005464CC"/>
    <w:rsid w:val="00546518"/>
    <w:rsid w:val="00547219"/>
    <w:rsid w:val="005474E5"/>
    <w:rsid w:val="005503CF"/>
    <w:rsid w:val="005518EC"/>
    <w:rsid w:val="005519B7"/>
    <w:rsid w:val="00554C0C"/>
    <w:rsid w:val="00554F1D"/>
    <w:rsid w:val="00555826"/>
    <w:rsid w:val="00557A02"/>
    <w:rsid w:val="00560703"/>
    <w:rsid w:val="0056250A"/>
    <w:rsid w:val="0056512D"/>
    <w:rsid w:val="005670A7"/>
    <w:rsid w:val="0056774B"/>
    <w:rsid w:val="00567B4D"/>
    <w:rsid w:val="00570648"/>
    <w:rsid w:val="00570B59"/>
    <w:rsid w:val="00571866"/>
    <w:rsid w:val="00572A3A"/>
    <w:rsid w:val="00574C27"/>
    <w:rsid w:val="00575194"/>
    <w:rsid w:val="00575716"/>
    <w:rsid w:val="00582136"/>
    <w:rsid w:val="005854C2"/>
    <w:rsid w:val="005868B9"/>
    <w:rsid w:val="00586F02"/>
    <w:rsid w:val="00587D16"/>
    <w:rsid w:val="005902AD"/>
    <w:rsid w:val="0059286D"/>
    <w:rsid w:val="00596B5C"/>
    <w:rsid w:val="0059736B"/>
    <w:rsid w:val="00597BB8"/>
    <w:rsid w:val="005A2737"/>
    <w:rsid w:val="005A2CD1"/>
    <w:rsid w:val="005A2D09"/>
    <w:rsid w:val="005A4183"/>
    <w:rsid w:val="005A4D64"/>
    <w:rsid w:val="005A5F4E"/>
    <w:rsid w:val="005A67A3"/>
    <w:rsid w:val="005A6A51"/>
    <w:rsid w:val="005A6BC3"/>
    <w:rsid w:val="005A6E66"/>
    <w:rsid w:val="005A710B"/>
    <w:rsid w:val="005B107F"/>
    <w:rsid w:val="005B1665"/>
    <w:rsid w:val="005B2ADD"/>
    <w:rsid w:val="005B2CE9"/>
    <w:rsid w:val="005B3C04"/>
    <w:rsid w:val="005B4635"/>
    <w:rsid w:val="005B556B"/>
    <w:rsid w:val="005B6A83"/>
    <w:rsid w:val="005C1B33"/>
    <w:rsid w:val="005C4C6D"/>
    <w:rsid w:val="005C653B"/>
    <w:rsid w:val="005C65C9"/>
    <w:rsid w:val="005C6A13"/>
    <w:rsid w:val="005C76F8"/>
    <w:rsid w:val="005C78AF"/>
    <w:rsid w:val="005D3669"/>
    <w:rsid w:val="005D74C0"/>
    <w:rsid w:val="005D7E24"/>
    <w:rsid w:val="005E18B6"/>
    <w:rsid w:val="005E1BC5"/>
    <w:rsid w:val="005E31C8"/>
    <w:rsid w:val="005E332B"/>
    <w:rsid w:val="005E355E"/>
    <w:rsid w:val="005E35A9"/>
    <w:rsid w:val="005E4063"/>
    <w:rsid w:val="005E44AC"/>
    <w:rsid w:val="005E49F6"/>
    <w:rsid w:val="005E4C50"/>
    <w:rsid w:val="005E54E4"/>
    <w:rsid w:val="005E5702"/>
    <w:rsid w:val="005E5998"/>
    <w:rsid w:val="005E73FC"/>
    <w:rsid w:val="005E7A38"/>
    <w:rsid w:val="005F046C"/>
    <w:rsid w:val="005F39FE"/>
    <w:rsid w:val="005F487A"/>
    <w:rsid w:val="005F5401"/>
    <w:rsid w:val="005F55A5"/>
    <w:rsid w:val="005F7D1F"/>
    <w:rsid w:val="00601D64"/>
    <w:rsid w:val="0060218D"/>
    <w:rsid w:val="00604589"/>
    <w:rsid w:val="00604E38"/>
    <w:rsid w:val="00607E47"/>
    <w:rsid w:val="00611979"/>
    <w:rsid w:val="00612144"/>
    <w:rsid w:val="00613917"/>
    <w:rsid w:val="006141F3"/>
    <w:rsid w:val="00615E32"/>
    <w:rsid w:val="006167FD"/>
    <w:rsid w:val="006179E9"/>
    <w:rsid w:val="006224EE"/>
    <w:rsid w:val="00622E3A"/>
    <w:rsid w:val="00623D08"/>
    <w:rsid w:val="006250C1"/>
    <w:rsid w:val="0062788A"/>
    <w:rsid w:val="00630930"/>
    <w:rsid w:val="00630DC9"/>
    <w:rsid w:val="0063165A"/>
    <w:rsid w:val="00631D1F"/>
    <w:rsid w:val="006324AD"/>
    <w:rsid w:val="00634CA7"/>
    <w:rsid w:val="00634EF2"/>
    <w:rsid w:val="00637AEA"/>
    <w:rsid w:val="00640932"/>
    <w:rsid w:val="00640DAB"/>
    <w:rsid w:val="00641B23"/>
    <w:rsid w:val="0064268E"/>
    <w:rsid w:val="00643323"/>
    <w:rsid w:val="0064763C"/>
    <w:rsid w:val="00651371"/>
    <w:rsid w:val="00651FDC"/>
    <w:rsid w:val="006520DA"/>
    <w:rsid w:val="00652341"/>
    <w:rsid w:val="00652587"/>
    <w:rsid w:val="006546AC"/>
    <w:rsid w:val="00655F6D"/>
    <w:rsid w:val="00664D61"/>
    <w:rsid w:val="006667F4"/>
    <w:rsid w:val="00666971"/>
    <w:rsid w:val="0066777E"/>
    <w:rsid w:val="006708A5"/>
    <w:rsid w:val="0067152C"/>
    <w:rsid w:val="0067657F"/>
    <w:rsid w:val="00681ADD"/>
    <w:rsid w:val="00682156"/>
    <w:rsid w:val="00684693"/>
    <w:rsid w:val="00685E9E"/>
    <w:rsid w:val="00690009"/>
    <w:rsid w:val="00690708"/>
    <w:rsid w:val="00690971"/>
    <w:rsid w:val="00690B87"/>
    <w:rsid w:val="00692382"/>
    <w:rsid w:val="0069312F"/>
    <w:rsid w:val="006946C0"/>
    <w:rsid w:val="006953FC"/>
    <w:rsid w:val="006978C3"/>
    <w:rsid w:val="006A0F18"/>
    <w:rsid w:val="006A17E2"/>
    <w:rsid w:val="006A2789"/>
    <w:rsid w:val="006A430F"/>
    <w:rsid w:val="006A48CD"/>
    <w:rsid w:val="006A598D"/>
    <w:rsid w:val="006A6661"/>
    <w:rsid w:val="006A77B5"/>
    <w:rsid w:val="006A79D4"/>
    <w:rsid w:val="006B1317"/>
    <w:rsid w:val="006B155A"/>
    <w:rsid w:val="006B20A9"/>
    <w:rsid w:val="006B263F"/>
    <w:rsid w:val="006B4E57"/>
    <w:rsid w:val="006B6CB3"/>
    <w:rsid w:val="006C0653"/>
    <w:rsid w:val="006C0B01"/>
    <w:rsid w:val="006C0BC0"/>
    <w:rsid w:val="006C413B"/>
    <w:rsid w:val="006C5805"/>
    <w:rsid w:val="006C6D3E"/>
    <w:rsid w:val="006D0247"/>
    <w:rsid w:val="006D0CF1"/>
    <w:rsid w:val="006D29D5"/>
    <w:rsid w:val="006D4781"/>
    <w:rsid w:val="006D6A61"/>
    <w:rsid w:val="006E01FB"/>
    <w:rsid w:val="006E0D51"/>
    <w:rsid w:val="006E1391"/>
    <w:rsid w:val="006E2E37"/>
    <w:rsid w:val="006E4E5B"/>
    <w:rsid w:val="006E5E84"/>
    <w:rsid w:val="006E6001"/>
    <w:rsid w:val="006F0095"/>
    <w:rsid w:val="006F0B1F"/>
    <w:rsid w:val="006F1F0E"/>
    <w:rsid w:val="006F3D50"/>
    <w:rsid w:val="006F3F95"/>
    <w:rsid w:val="006F4609"/>
    <w:rsid w:val="006F7ABE"/>
    <w:rsid w:val="007012A4"/>
    <w:rsid w:val="00701F34"/>
    <w:rsid w:val="00703525"/>
    <w:rsid w:val="00703A85"/>
    <w:rsid w:val="007045CD"/>
    <w:rsid w:val="00705AC9"/>
    <w:rsid w:val="00707293"/>
    <w:rsid w:val="00707525"/>
    <w:rsid w:val="00710F18"/>
    <w:rsid w:val="0071266E"/>
    <w:rsid w:val="00715909"/>
    <w:rsid w:val="00715FB7"/>
    <w:rsid w:val="00716594"/>
    <w:rsid w:val="00716779"/>
    <w:rsid w:val="00721CC2"/>
    <w:rsid w:val="00723561"/>
    <w:rsid w:val="007246F1"/>
    <w:rsid w:val="00724BD1"/>
    <w:rsid w:val="007253AD"/>
    <w:rsid w:val="00732390"/>
    <w:rsid w:val="00733507"/>
    <w:rsid w:val="00735927"/>
    <w:rsid w:val="00736564"/>
    <w:rsid w:val="0074098C"/>
    <w:rsid w:val="007418C2"/>
    <w:rsid w:val="00741E08"/>
    <w:rsid w:val="0074205D"/>
    <w:rsid w:val="0074216E"/>
    <w:rsid w:val="00744C29"/>
    <w:rsid w:val="00745F49"/>
    <w:rsid w:val="00747054"/>
    <w:rsid w:val="007471C1"/>
    <w:rsid w:val="00747C57"/>
    <w:rsid w:val="00751879"/>
    <w:rsid w:val="00751D7E"/>
    <w:rsid w:val="00751F94"/>
    <w:rsid w:val="00752029"/>
    <w:rsid w:val="00752A9F"/>
    <w:rsid w:val="0075452B"/>
    <w:rsid w:val="00754A49"/>
    <w:rsid w:val="007556F9"/>
    <w:rsid w:val="00755862"/>
    <w:rsid w:val="00755E5B"/>
    <w:rsid w:val="00756295"/>
    <w:rsid w:val="00757095"/>
    <w:rsid w:val="00760EEF"/>
    <w:rsid w:val="00761B38"/>
    <w:rsid w:val="007626BA"/>
    <w:rsid w:val="007626F8"/>
    <w:rsid w:val="00763A4D"/>
    <w:rsid w:val="00763F58"/>
    <w:rsid w:val="00764618"/>
    <w:rsid w:val="00765A5A"/>
    <w:rsid w:val="00765C42"/>
    <w:rsid w:val="00765CBD"/>
    <w:rsid w:val="007664C6"/>
    <w:rsid w:val="00770950"/>
    <w:rsid w:val="0077172C"/>
    <w:rsid w:val="00771BB5"/>
    <w:rsid w:val="00773386"/>
    <w:rsid w:val="007741CA"/>
    <w:rsid w:val="0077577E"/>
    <w:rsid w:val="00776766"/>
    <w:rsid w:val="00782603"/>
    <w:rsid w:val="00783807"/>
    <w:rsid w:val="00786263"/>
    <w:rsid w:val="007863CF"/>
    <w:rsid w:val="00786BD2"/>
    <w:rsid w:val="00786E63"/>
    <w:rsid w:val="0078739B"/>
    <w:rsid w:val="00790A3B"/>
    <w:rsid w:val="00791289"/>
    <w:rsid w:val="007922DB"/>
    <w:rsid w:val="0079250C"/>
    <w:rsid w:val="0079441D"/>
    <w:rsid w:val="0079636A"/>
    <w:rsid w:val="007977BD"/>
    <w:rsid w:val="007A02B0"/>
    <w:rsid w:val="007A0597"/>
    <w:rsid w:val="007A1157"/>
    <w:rsid w:val="007A11C3"/>
    <w:rsid w:val="007A16D5"/>
    <w:rsid w:val="007A1903"/>
    <w:rsid w:val="007A299E"/>
    <w:rsid w:val="007A4AF5"/>
    <w:rsid w:val="007A4F0D"/>
    <w:rsid w:val="007A53A9"/>
    <w:rsid w:val="007A666F"/>
    <w:rsid w:val="007B02DD"/>
    <w:rsid w:val="007B0AD3"/>
    <w:rsid w:val="007B1440"/>
    <w:rsid w:val="007B2340"/>
    <w:rsid w:val="007B24C6"/>
    <w:rsid w:val="007B33D4"/>
    <w:rsid w:val="007B35D1"/>
    <w:rsid w:val="007B3DD2"/>
    <w:rsid w:val="007B3DEB"/>
    <w:rsid w:val="007B4A4D"/>
    <w:rsid w:val="007B583E"/>
    <w:rsid w:val="007B5FAF"/>
    <w:rsid w:val="007C074B"/>
    <w:rsid w:val="007C10FF"/>
    <w:rsid w:val="007C25C2"/>
    <w:rsid w:val="007C3B67"/>
    <w:rsid w:val="007C3C98"/>
    <w:rsid w:val="007C50F1"/>
    <w:rsid w:val="007C5A92"/>
    <w:rsid w:val="007C5CF2"/>
    <w:rsid w:val="007C6A1C"/>
    <w:rsid w:val="007C7831"/>
    <w:rsid w:val="007D096B"/>
    <w:rsid w:val="007D0F97"/>
    <w:rsid w:val="007D1D29"/>
    <w:rsid w:val="007D3249"/>
    <w:rsid w:val="007D35E2"/>
    <w:rsid w:val="007E0270"/>
    <w:rsid w:val="007E02D3"/>
    <w:rsid w:val="007E05DF"/>
    <w:rsid w:val="007E0A33"/>
    <w:rsid w:val="007E1405"/>
    <w:rsid w:val="007E20D7"/>
    <w:rsid w:val="007E35D9"/>
    <w:rsid w:val="007E4125"/>
    <w:rsid w:val="007E46D3"/>
    <w:rsid w:val="007E6100"/>
    <w:rsid w:val="007E66B4"/>
    <w:rsid w:val="007E6BB1"/>
    <w:rsid w:val="007E71E6"/>
    <w:rsid w:val="007F039F"/>
    <w:rsid w:val="007F11D0"/>
    <w:rsid w:val="007F13DB"/>
    <w:rsid w:val="007F2A22"/>
    <w:rsid w:val="007F3936"/>
    <w:rsid w:val="007F3B59"/>
    <w:rsid w:val="007F498C"/>
    <w:rsid w:val="007F4C10"/>
    <w:rsid w:val="007F6D82"/>
    <w:rsid w:val="007F70B5"/>
    <w:rsid w:val="007F7F4A"/>
    <w:rsid w:val="008002D0"/>
    <w:rsid w:val="00802B8C"/>
    <w:rsid w:val="00804C21"/>
    <w:rsid w:val="00805F5A"/>
    <w:rsid w:val="008068FA"/>
    <w:rsid w:val="00806F51"/>
    <w:rsid w:val="008075B3"/>
    <w:rsid w:val="00807DA3"/>
    <w:rsid w:val="00807F45"/>
    <w:rsid w:val="00811947"/>
    <w:rsid w:val="00812B3B"/>
    <w:rsid w:val="008162E9"/>
    <w:rsid w:val="008212A6"/>
    <w:rsid w:val="00821E7E"/>
    <w:rsid w:val="00823669"/>
    <w:rsid w:val="00823A22"/>
    <w:rsid w:val="008243B7"/>
    <w:rsid w:val="0082447D"/>
    <w:rsid w:val="008249BE"/>
    <w:rsid w:val="008265E1"/>
    <w:rsid w:val="008266AA"/>
    <w:rsid w:val="00826C5D"/>
    <w:rsid w:val="008277B2"/>
    <w:rsid w:val="00830001"/>
    <w:rsid w:val="008309F2"/>
    <w:rsid w:val="0083114E"/>
    <w:rsid w:val="00831BD6"/>
    <w:rsid w:val="00831BDF"/>
    <w:rsid w:val="00833023"/>
    <w:rsid w:val="008334D5"/>
    <w:rsid w:val="00835D63"/>
    <w:rsid w:val="008371FB"/>
    <w:rsid w:val="00840F50"/>
    <w:rsid w:val="00841311"/>
    <w:rsid w:val="00841410"/>
    <w:rsid w:val="00841C8D"/>
    <w:rsid w:val="00845250"/>
    <w:rsid w:val="00845862"/>
    <w:rsid w:val="00845CB9"/>
    <w:rsid w:val="0084646F"/>
    <w:rsid w:val="00847AA3"/>
    <w:rsid w:val="00850D03"/>
    <w:rsid w:val="00851D0A"/>
    <w:rsid w:val="008523E7"/>
    <w:rsid w:val="008530E6"/>
    <w:rsid w:val="00853F39"/>
    <w:rsid w:val="00854175"/>
    <w:rsid w:val="00854F85"/>
    <w:rsid w:val="00855160"/>
    <w:rsid w:val="00860D9D"/>
    <w:rsid w:val="0086158A"/>
    <w:rsid w:val="0086298F"/>
    <w:rsid w:val="008629E6"/>
    <w:rsid w:val="0086323D"/>
    <w:rsid w:val="00863785"/>
    <w:rsid w:val="00864F20"/>
    <w:rsid w:val="00867241"/>
    <w:rsid w:val="00870FB0"/>
    <w:rsid w:val="008714C3"/>
    <w:rsid w:val="008723C6"/>
    <w:rsid w:val="0087275F"/>
    <w:rsid w:val="008730C1"/>
    <w:rsid w:val="0087350E"/>
    <w:rsid w:val="00873F16"/>
    <w:rsid w:val="00873FB6"/>
    <w:rsid w:val="00874ECA"/>
    <w:rsid w:val="008751C9"/>
    <w:rsid w:val="008752EF"/>
    <w:rsid w:val="008764D7"/>
    <w:rsid w:val="008802B9"/>
    <w:rsid w:val="00880A08"/>
    <w:rsid w:val="0088228C"/>
    <w:rsid w:val="008836FB"/>
    <w:rsid w:val="00885DBD"/>
    <w:rsid w:val="0088649C"/>
    <w:rsid w:val="008864A8"/>
    <w:rsid w:val="008864E6"/>
    <w:rsid w:val="008873FE"/>
    <w:rsid w:val="00887C65"/>
    <w:rsid w:val="00887E40"/>
    <w:rsid w:val="0089151B"/>
    <w:rsid w:val="00891C06"/>
    <w:rsid w:val="00891E21"/>
    <w:rsid w:val="00891EC0"/>
    <w:rsid w:val="00892E8D"/>
    <w:rsid w:val="00894E1C"/>
    <w:rsid w:val="00895133"/>
    <w:rsid w:val="0089558A"/>
    <w:rsid w:val="00895BC3"/>
    <w:rsid w:val="00896CE4"/>
    <w:rsid w:val="00896F05"/>
    <w:rsid w:val="008A03B5"/>
    <w:rsid w:val="008A10D1"/>
    <w:rsid w:val="008A14AB"/>
    <w:rsid w:val="008A20D0"/>
    <w:rsid w:val="008A2C40"/>
    <w:rsid w:val="008A60F1"/>
    <w:rsid w:val="008A62AF"/>
    <w:rsid w:val="008A6B2A"/>
    <w:rsid w:val="008A6DAC"/>
    <w:rsid w:val="008A6E82"/>
    <w:rsid w:val="008A7880"/>
    <w:rsid w:val="008B0B77"/>
    <w:rsid w:val="008B1F2B"/>
    <w:rsid w:val="008B2279"/>
    <w:rsid w:val="008B31B1"/>
    <w:rsid w:val="008B3920"/>
    <w:rsid w:val="008B39A9"/>
    <w:rsid w:val="008B4F2C"/>
    <w:rsid w:val="008B546B"/>
    <w:rsid w:val="008B60AB"/>
    <w:rsid w:val="008B7341"/>
    <w:rsid w:val="008B73D2"/>
    <w:rsid w:val="008B7712"/>
    <w:rsid w:val="008B7768"/>
    <w:rsid w:val="008C0BAF"/>
    <w:rsid w:val="008C4757"/>
    <w:rsid w:val="008C7A99"/>
    <w:rsid w:val="008C7E3E"/>
    <w:rsid w:val="008D1900"/>
    <w:rsid w:val="008D2ECF"/>
    <w:rsid w:val="008D3D76"/>
    <w:rsid w:val="008D57DB"/>
    <w:rsid w:val="008D6573"/>
    <w:rsid w:val="008D6B72"/>
    <w:rsid w:val="008E0C67"/>
    <w:rsid w:val="008E129A"/>
    <w:rsid w:val="008E1F49"/>
    <w:rsid w:val="008E2B06"/>
    <w:rsid w:val="008E3490"/>
    <w:rsid w:val="008E3B7F"/>
    <w:rsid w:val="008E3C75"/>
    <w:rsid w:val="008E52E8"/>
    <w:rsid w:val="008E5314"/>
    <w:rsid w:val="008E6495"/>
    <w:rsid w:val="008E71C9"/>
    <w:rsid w:val="008F03AB"/>
    <w:rsid w:val="008F087B"/>
    <w:rsid w:val="008F11ED"/>
    <w:rsid w:val="008F1843"/>
    <w:rsid w:val="008F20C2"/>
    <w:rsid w:val="008F2C61"/>
    <w:rsid w:val="008F31D2"/>
    <w:rsid w:val="008F378A"/>
    <w:rsid w:val="008F4327"/>
    <w:rsid w:val="008F5980"/>
    <w:rsid w:val="008F607A"/>
    <w:rsid w:val="008F616B"/>
    <w:rsid w:val="008F7450"/>
    <w:rsid w:val="008F7904"/>
    <w:rsid w:val="0090025B"/>
    <w:rsid w:val="009004DB"/>
    <w:rsid w:val="00900DBA"/>
    <w:rsid w:val="009015E2"/>
    <w:rsid w:val="00902966"/>
    <w:rsid w:val="00903A2B"/>
    <w:rsid w:val="00905B8B"/>
    <w:rsid w:val="00905BF6"/>
    <w:rsid w:val="0090695C"/>
    <w:rsid w:val="00910778"/>
    <w:rsid w:val="00910F4E"/>
    <w:rsid w:val="0091138D"/>
    <w:rsid w:val="00913AC2"/>
    <w:rsid w:val="0091763E"/>
    <w:rsid w:val="00920C1C"/>
    <w:rsid w:val="00920D13"/>
    <w:rsid w:val="00920F44"/>
    <w:rsid w:val="00921369"/>
    <w:rsid w:val="0092209D"/>
    <w:rsid w:val="00922C21"/>
    <w:rsid w:val="00922EC3"/>
    <w:rsid w:val="00922FE8"/>
    <w:rsid w:val="009238ED"/>
    <w:rsid w:val="00924C03"/>
    <w:rsid w:val="00925F68"/>
    <w:rsid w:val="0093105B"/>
    <w:rsid w:val="009320FD"/>
    <w:rsid w:val="009324F7"/>
    <w:rsid w:val="00932C28"/>
    <w:rsid w:val="00933492"/>
    <w:rsid w:val="009339BE"/>
    <w:rsid w:val="009343B3"/>
    <w:rsid w:val="009348C1"/>
    <w:rsid w:val="00935145"/>
    <w:rsid w:val="00936DB6"/>
    <w:rsid w:val="00937CE8"/>
    <w:rsid w:val="00940E3B"/>
    <w:rsid w:val="00942414"/>
    <w:rsid w:val="0094379A"/>
    <w:rsid w:val="009446C6"/>
    <w:rsid w:val="00946FC9"/>
    <w:rsid w:val="00947CB1"/>
    <w:rsid w:val="00950AE0"/>
    <w:rsid w:val="009554F1"/>
    <w:rsid w:val="009560F1"/>
    <w:rsid w:val="0095674E"/>
    <w:rsid w:val="00957AE9"/>
    <w:rsid w:val="00957FC8"/>
    <w:rsid w:val="0096004C"/>
    <w:rsid w:val="00960069"/>
    <w:rsid w:val="00960C45"/>
    <w:rsid w:val="009623F2"/>
    <w:rsid w:val="00963567"/>
    <w:rsid w:val="00964DF2"/>
    <w:rsid w:val="00965022"/>
    <w:rsid w:val="00965473"/>
    <w:rsid w:val="00967360"/>
    <w:rsid w:val="00971EB9"/>
    <w:rsid w:val="00972BFE"/>
    <w:rsid w:val="00973E14"/>
    <w:rsid w:val="00974A24"/>
    <w:rsid w:val="00975652"/>
    <w:rsid w:val="0097735C"/>
    <w:rsid w:val="0097793D"/>
    <w:rsid w:val="009800A2"/>
    <w:rsid w:val="00980AAE"/>
    <w:rsid w:val="00981C3F"/>
    <w:rsid w:val="00981E54"/>
    <w:rsid w:val="0098294F"/>
    <w:rsid w:val="00984597"/>
    <w:rsid w:val="00985F73"/>
    <w:rsid w:val="00986130"/>
    <w:rsid w:val="00986B2D"/>
    <w:rsid w:val="00986EC4"/>
    <w:rsid w:val="0098724A"/>
    <w:rsid w:val="00987E63"/>
    <w:rsid w:val="009901DA"/>
    <w:rsid w:val="00992BAE"/>
    <w:rsid w:val="00994349"/>
    <w:rsid w:val="00994E71"/>
    <w:rsid w:val="009A0811"/>
    <w:rsid w:val="009A106F"/>
    <w:rsid w:val="009A13C2"/>
    <w:rsid w:val="009A198F"/>
    <w:rsid w:val="009A30F1"/>
    <w:rsid w:val="009A3E49"/>
    <w:rsid w:val="009A3F30"/>
    <w:rsid w:val="009A42A8"/>
    <w:rsid w:val="009A464A"/>
    <w:rsid w:val="009A6A74"/>
    <w:rsid w:val="009A6C1F"/>
    <w:rsid w:val="009A7BD7"/>
    <w:rsid w:val="009B0FE0"/>
    <w:rsid w:val="009B2CF1"/>
    <w:rsid w:val="009B45E1"/>
    <w:rsid w:val="009B4F17"/>
    <w:rsid w:val="009B51C5"/>
    <w:rsid w:val="009B5BCF"/>
    <w:rsid w:val="009B6F81"/>
    <w:rsid w:val="009C00C6"/>
    <w:rsid w:val="009C4CD2"/>
    <w:rsid w:val="009C58B0"/>
    <w:rsid w:val="009C595C"/>
    <w:rsid w:val="009C6277"/>
    <w:rsid w:val="009C64DC"/>
    <w:rsid w:val="009C7B91"/>
    <w:rsid w:val="009D0BA4"/>
    <w:rsid w:val="009D16E9"/>
    <w:rsid w:val="009D196A"/>
    <w:rsid w:val="009D1CBB"/>
    <w:rsid w:val="009D291A"/>
    <w:rsid w:val="009D3A7B"/>
    <w:rsid w:val="009D4D9C"/>
    <w:rsid w:val="009D51BA"/>
    <w:rsid w:val="009D5F9A"/>
    <w:rsid w:val="009D7EAB"/>
    <w:rsid w:val="009E089A"/>
    <w:rsid w:val="009E09FE"/>
    <w:rsid w:val="009E106B"/>
    <w:rsid w:val="009E128A"/>
    <w:rsid w:val="009E1747"/>
    <w:rsid w:val="009E1A15"/>
    <w:rsid w:val="009E22A3"/>
    <w:rsid w:val="009E3A14"/>
    <w:rsid w:val="009E3BD7"/>
    <w:rsid w:val="009E3F67"/>
    <w:rsid w:val="009E3FD9"/>
    <w:rsid w:val="009E59EA"/>
    <w:rsid w:val="009E63BC"/>
    <w:rsid w:val="009E6B38"/>
    <w:rsid w:val="009F051C"/>
    <w:rsid w:val="009F1627"/>
    <w:rsid w:val="009F1C65"/>
    <w:rsid w:val="009F3AF0"/>
    <w:rsid w:val="009F5B06"/>
    <w:rsid w:val="009F6CAB"/>
    <w:rsid w:val="009F6DBC"/>
    <w:rsid w:val="00A025FB"/>
    <w:rsid w:val="00A02B85"/>
    <w:rsid w:val="00A0312D"/>
    <w:rsid w:val="00A045DC"/>
    <w:rsid w:val="00A04C7E"/>
    <w:rsid w:val="00A06523"/>
    <w:rsid w:val="00A06CDF"/>
    <w:rsid w:val="00A072A8"/>
    <w:rsid w:val="00A073B3"/>
    <w:rsid w:val="00A0783A"/>
    <w:rsid w:val="00A10739"/>
    <w:rsid w:val="00A1235A"/>
    <w:rsid w:val="00A125FA"/>
    <w:rsid w:val="00A12B7E"/>
    <w:rsid w:val="00A136B6"/>
    <w:rsid w:val="00A16AD5"/>
    <w:rsid w:val="00A1757F"/>
    <w:rsid w:val="00A17DD1"/>
    <w:rsid w:val="00A203AF"/>
    <w:rsid w:val="00A213CF"/>
    <w:rsid w:val="00A22775"/>
    <w:rsid w:val="00A22A4C"/>
    <w:rsid w:val="00A23046"/>
    <w:rsid w:val="00A23FBA"/>
    <w:rsid w:val="00A24464"/>
    <w:rsid w:val="00A258B0"/>
    <w:rsid w:val="00A258EF"/>
    <w:rsid w:val="00A317E1"/>
    <w:rsid w:val="00A31CED"/>
    <w:rsid w:val="00A3250E"/>
    <w:rsid w:val="00A33841"/>
    <w:rsid w:val="00A35C15"/>
    <w:rsid w:val="00A368E8"/>
    <w:rsid w:val="00A377DD"/>
    <w:rsid w:val="00A40227"/>
    <w:rsid w:val="00A41FFB"/>
    <w:rsid w:val="00A4422E"/>
    <w:rsid w:val="00A46328"/>
    <w:rsid w:val="00A47781"/>
    <w:rsid w:val="00A47F6A"/>
    <w:rsid w:val="00A501D6"/>
    <w:rsid w:val="00A52360"/>
    <w:rsid w:val="00A53978"/>
    <w:rsid w:val="00A54DE1"/>
    <w:rsid w:val="00A54E7E"/>
    <w:rsid w:val="00A5512B"/>
    <w:rsid w:val="00A553D1"/>
    <w:rsid w:val="00A55CF7"/>
    <w:rsid w:val="00A5651B"/>
    <w:rsid w:val="00A61DDB"/>
    <w:rsid w:val="00A62808"/>
    <w:rsid w:val="00A629E2"/>
    <w:rsid w:val="00A63E6F"/>
    <w:rsid w:val="00A64C6E"/>
    <w:rsid w:val="00A65634"/>
    <w:rsid w:val="00A67D02"/>
    <w:rsid w:val="00A7043C"/>
    <w:rsid w:val="00A7056C"/>
    <w:rsid w:val="00A708B2"/>
    <w:rsid w:val="00A72517"/>
    <w:rsid w:val="00A7267D"/>
    <w:rsid w:val="00A726B2"/>
    <w:rsid w:val="00A73930"/>
    <w:rsid w:val="00A739D2"/>
    <w:rsid w:val="00A73D8E"/>
    <w:rsid w:val="00A74137"/>
    <w:rsid w:val="00A742F1"/>
    <w:rsid w:val="00A7453B"/>
    <w:rsid w:val="00A7486F"/>
    <w:rsid w:val="00A750A7"/>
    <w:rsid w:val="00A75159"/>
    <w:rsid w:val="00A764B1"/>
    <w:rsid w:val="00A771D9"/>
    <w:rsid w:val="00A8080C"/>
    <w:rsid w:val="00A82D5B"/>
    <w:rsid w:val="00A84014"/>
    <w:rsid w:val="00A84E11"/>
    <w:rsid w:val="00A875EF"/>
    <w:rsid w:val="00A904CF"/>
    <w:rsid w:val="00A90C98"/>
    <w:rsid w:val="00A91A30"/>
    <w:rsid w:val="00A91C80"/>
    <w:rsid w:val="00A94413"/>
    <w:rsid w:val="00A95935"/>
    <w:rsid w:val="00AA08DB"/>
    <w:rsid w:val="00AA1EE6"/>
    <w:rsid w:val="00AA273A"/>
    <w:rsid w:val="00AA466E"/>
    <w:rsid w:val="00AA636B"/>
    <w:rsid w:val="00AA64DE"/>
    <w:rsid w:val="00AA743A"/>
    <w:rsid w:val="00AA7566"/>
    <w:rsid w:val="00AB13D7"/>
    <w:rsid w:val="00AB2361"/>
    <w:rsid w:val="00AB275A"/>
    <w:rsid w:val="00AB39F4"/>
    <w:rsid w:val="00AB670E"/>
    <w:rsid w:val="00AC2229"/>
    <w:rsid w:val="00AC365A"/>
    <w:rsid w:val="00AC417D"/>
    <w:rsid w:val="00AC4B5A"/>
    <w:rsid w:val="00AC5A39"/>
    <w:rsid w:val="00AC674E"/>
    <w:rsid w:val="00AC6D46"/>
    <w:rsid w:val="00AC71A6"/>
    <w:rsid w:val="00AD1051"/>
    <w:rsid w:val="00AD211E"/>
    <w:rsid w:val="00AD2525"/>
    <w:rsid w:val="00AD2D64"/>
    <w:rsid w:val="00AD4B2E"/>
    <w:rsid w:val="00AD5487"/>
    <w:rsid w:val="00AD607E"/>
    <w:rsid w:val="00AD69F0"/>
    <w:rsid w:val="00AD788A"/>
    <w:rsid w:val="00AE3A76"/>
    <w:rsid w:val="00AE3C4E"/>
    <w:rsid w:val="00AE42F3"/>
    <w:rsid w:val="00AE4E82"/>
    <w:rsid w:val="00AE66E2"/>
    <w:rsid w:val="00AF02DC"/>
    <w:rsid w:val="00AF037E"/>
    <w:rsid w:val="00AF0D39"/>
    <w:rsid w:val="00AF174D"/>
    <w:rsid w:val="00AF1ECD"/>
    <w:rsid w:val="00AF5203"/>
    <w:rsid w:val="00AF7B8E"/>
    <w:rsid w:val="00B001BD"/>
    <w:rsid w:val="00B004D4"/>
    <w:rsid w:val="00B01AB3"/>
    <w:rsid w:val="00B020C1"/>
    <w:rsid w:val="00B02C47"/>
    <w:rsid w:val="00B03EA1"/>
    <w:rsid w:val="00B04DF8"/>
    <w:rsid w:val="00B05BDA"/>
    <w:rsid w:val="00B07578"/>
    <w:rsid w:val="00B11471"/>
    <w:rsid w:val="00B11C4C"/>
    <w:rsid w:val="00B137D6"/>
    <w:rsid w:val="00B1405A"/>
    <w:rsid w:val="00B1724E"/>
    <w:rsid w:val="00B172A4"/>
    <w:rsid w:val="00B175ED"/>
    <w:rsid w:val="00B176D7"/>
    <w:rsid w:val="00B17FE0"/>
    <w:rsid w:val="00B2145C"/>
    <w:rsid w:val="00B21F1A"/>
    <w:rsid w:val="00B2244F"/>
    <w:rsid w:val="00B2307E"/>
    <w:rsid w:val="00B23A37"/>
    <w:rsid w:val="00B27262"/>
    <w:rsid w:val="00B279D3"/>
    <w:rsid w:val="00B31C22"/>
    <w:rsid w:val="00B32004"/>
    <w:rsid w:val="00B33D38"/>
    <w:rsid w:val="00B34519"/>
    <w:rsid w:val="00B36CDD"/>
    <w:rsid w:val="00B40384"/>
    <w:rsid w:val="00B40D21"/>
    <w:rsid w:val="00B40D24"/>
    <w:rsid w:val="00B416AB"/>
    <w:rsid w:val="00B41BAF"/>
    <w:rsid w:val="00B422A0"/>
    <w:rsid w:val="00B42C60"/>
    <w:rsid w:val="00B443F0"/>
    <w:rsid w:val="00B444AF"/>
    <w:rsid w:val="00B45BC8"/>
    <w:rsid w:val="00B45F6A"/>
    <w:rsid w:val="00B46041"/>
    <w:rsid w:val="00B47A60"/>
    <w:rsid w:val="00B506E1"/>
    <w:rsid w:val="00B5168F"/>
    <w:rsid w:val="00B51EF8"/>
    <w:rsid w:val="00B52544"/>
    <w:rsid w:val="00B52BCC"/>
    <w:rsid w:val="00B52F9E"/>
    <w:rsid w:val="00B53FFD"/>
    <w:rsid w:val="00B54C1B"/>
    <w:rsid w:val="00B552E7"/>
    <w:rsid w:val="00B552EC"/>
    <w:rsid w:val="00B55F51"/>
    <w:rsid w:val="00B56403"/>
    <w:rsid w:val="00B5654F"/>
    <w:rsid w:val="00B6048B"/>
    <w:rsid w:val="00B605FB"/>
    <w:rsid w:val="00B60BF3"/>
    <w:rsid w:val="00B6272A"/>
    <w:rsid w:val="00B62DC0"/>
    <w:rsid w:val="00B65023"/>
    <w:rsid w:val="00B6513D"/>
    <w:rsid w:val="00B6602C"/>
    <w:rsid w:val="00B67634"/>
    <w:rsid w:val="00B70D2E"/>
    <w:rsid w:val="00B71009"/>
    <w:rsid w:val="00B71E75"/>
    <w:rsid w:val="00B72FA8"/>
    <w:rsid w:val="00B73616"/>
    <w:rsid w:val="00B75FA2"/>
    <w:rsid w:val="00B7687B"/>
    <w:rsid w:val="00B77C83"/>
    <w:rsid w:val="00B80671"/>
    <w:rsid w:val="00B8338E"/>
    <w:rsid w:val="00B83AD1"/>
    <w:rsid w:val="00B85D48"/>
    <w:rsid w:val="00B8719E"/>
    <w:rsid w:val="00B9053B"/>
    <w:rsid w:val="00B91607"/>
    <w:rsid w:val="00B91A26"/>
    <w:rsid w:val="00B91DAD"/>
    <w:rsid w:val="00B92014"/>
    <w:rsid w:val="00B922CD"/>
    <w:rsid w:val="00B92560"/>
    <w:rsid w:val="00B93DD6"/>
    <w:rsid w:val="00B961C7"/>
    <w:rsid w:val="00B96FB0"/>
    <w:rsid w:val="00B97744"/>
    <w:rsid w:val="00B97A07"/>
    <w:rsid w:val="00BA0DC8"/>
    <w:rsid w:val="00BA25EB"/>
    <w:rsid w:val="00BA55C5"/>
    <w:rsid w:val="00BA641F"/>
    <w:rsid w:val="00BA6CDF"/>
    <w:rsid w:val="00BA7E93"/>
    <w:rsid w:val="00BB2281"/>
    <w:rsid w:val="00BB34CF"/>
    <w:rsid w:val="00BB3CDE"/>
    <w:rsid w:val="00BB48E3"/>
    <w:rsid w:val="00BB546B"/>
    <w:rsid w:val="00BB628F"/>
    <w:rsid w:val="00BB727E"/>
    <w:rsid w:val="00BB763F"/>
    <w:rsid w:val="00BC08BB"/>
    <w:rsid w:val="00BC1383"/>
    <w:rsid w:val="00BC1EE8"/>
    <w:rsid w:val="00BC295C"/>
    <w:rsid w:val="00BD1176"/>
    <w:rsid w:val="00BD1377"/>
    <w:rsid w:val="00BD1AFD"/>
    <w:rsid w:val="00BD2408"/>
    <w:rsid w:val="00BD319A"/>
    <w:rsid w:val="00BD36E2"/>
    <w:rsid w:val="00BD39C1"/>
    <w:rsid w:val="00BD444E"/>
    <w:rsid w:val="00BD5A9A"/>
    <w:rsid w:val="00BD64BF"/>
    <w:rsid w:val="00BD7C72"/>
    <w:rsid w:val="00BE0B73"/>
    <w:rsid w:val="00BE2C40"/>
    <w:rsid w:val="00BE5261"/>
    <w:rsid w:val="00BE6B0A"/>
    <w:rsid w:val="00BE7E32"/>
    <w:rsid w:val="00BF29D9"/>
    <w:rsid w:val="00BF35A2"/>
    <w:rsid w:val="00BF3F99"/>
    <w:rsid w:val="00BF4733"/>
    <w:rsid w:val="00BF4C07"/>
    <w:rsid w:val="00BF4EF7"/>
    <w:rsid w:val="00BF564C"/>
    <w:rsid w:val="00BF5B43"/>
    <w:rsid w:val="00BF6039"/>
    <w:rsid w:val="00BF7286"/>
    <w:rsid w:val="00BF77AC"/>
    <w:rsid w:val="00BF792C"/>
    <w:rsid w:val="00C006A7"/>
    <w:rsid w:val="00C00D12"/>
    <w:rsid w:val="00C01729"/>
    <w:rsid w:val="00C02707"/>
    <w:rsid w:val="00C02AF0"/>
    <w:rsid w:val="00C02C9F"/>
    <w:rsid w:val="00C032E6"/>
    <w:rsid w:val="00C04C3B"/>
    <w:rsid w:val="00C05579"/>
    <w:rsid w:val="00C0634B"/>
    <w:rsid w:val="00C06417"/>
    <w:rsid w:val="00C06987"/>
    <w:rsid w:val="00C0728F"/>
    <w:rsid w:val="00C076A7"/>
    <w:rsid w:val="00C077BA"/>
    <w:rsid w:val="00C07CC8"/>
    <w:rsid w:val="00C11D2B"/>
    <w:rsid w:val="00C121F1"/>
    <w:rsid w:val="00C1349A"/>
    <w:rsid w:val="00C13D35"/>
    <w:rsid w:val="00C1569E"/>
    <w:rsid w:val="00C17D1C"/>
    <w:rsid w:val="00C210EC"/>
    <w:rsid w:val="00C2128F"/>
    <w:rsid w:val="00C2230D"/>
    <w:rsid w:val="00C23098"/>
    <w:rsid w:val="00C25598"/>
    <w:rsid w:val="00C26B3A"/>
    <w:rsid w:val="00C27BA3"/>
    <w:rsid w:val="00C319C7"/>
    <w:rsid w:val="00C322A8"/>
    <w:rsid w:val="00C326CF"/>
    <w:rsid w:val="00C33AE7"/>
    <w:rsid w:val="00C344EC"/>
    <w:rsid w:val="00C3499A"/>
    <w:rsid w:val="00C3517E"/>
    <w:rsid w:val="00C3557E"/>
    <w:rsid w:val="00C36D5E"/>
    <w:rsid w:val="00C375A2"/>
    <w:rsid w:val="00C375B9"/>
    <w:rsid w:val="00C37FC5"/>
    <w:rsid w:val="00C40A81"/>
    <w:rsid w:val="00C4148D"/>
    <w:rsid w:val="00C42688"/>
    <w:rsid w:val="00C42E83"/>
    <w:rsid w:val="00C45ADD"/>
    <w:rsid w:val="00C478DE"/>
    <w:rsid w:val="00C52CDE"/>
    <w:rsid w:val="00C532C3"/>
    <w:rsid w:val="00C56B9C"/>
    <w:rsid w:val="00C56F3F"/>
    <w:rsid w:val="00C610BF"/>
    <w:rsid w:val="00C618BB"/>
    <w:rsid w:val="00C62251"/>
    <w:rsid w:val="00C62E0C"/>
    <w:rsid w:val="00C63A05"/>
    <w:rsid w:val="00C649B7"/>
    <w:rsid w:val="00C64C2B"/>
    <w:rsid w:val="00C66799"/>
    <w:rsid w:val="00C66CE1"/>
    <w:rsid w:val="00C66F5C"/>
    <w:rsid w:val="00C67764"/>
    <w:rsid w:val="00C74FCB"/>
    <w:rsid w:val="00C76317"/>
    <w:rsid w:val="00C76CD6"/>
    <w:rsid w:val="00C7763F"/>
    <w:rsid w:val="00C81885"/>
    <w:rsid w:val="00C81ACC"/>
    <w:rsid w:val="00C83CF4"/>
    <w:rsid w:val="00C84E31"/>
    <w:rsid w:val="00C85FBC"/>
    <w:rsid w:val="00C86C42"/>
    <w:rsid w:val="00C86C4A"/>
    <w:rsid w:val="00C90E43"/>
    <w:rsid w:val="00C91F05"/>
    <w:rsid w:val="00C96400"/>
    <w:rsid w:val="00C96B0D"/>
    <w:rsid w:val="00C97867"/>
    <w:rsid w:val="00C97A4E"/>
    <w:rsid w:val="00CA3546"/>
    <w:rsid w:val="00CA48B3"/>
    <w:rsid w:val="00CA49FF"/>
    <w:rsid w:val="00CA4E31"/>
    <w:rsid w:val="00CA59D0"/>
    <w:rsid w:val="00CA626E"/>
    <w:rsid w:val="00CA65B0"/>
    <w:rsid w:val="00CB019F"/>
    <w:rsid w:val="00CB0A20"/>
    <w:rsid w:val="00CB1125"/>
    <w:rsid w:val="00CB12E4"/>
    <w:rsid w:val="00CB23CC"/>
    <w:rsid w:val="00CB4FD8"/>
    <w:rsid w:val="00CB519C"/>
    <w:rsid w:val="00CB61BD"/>
    <w:rsid w:val="00CB64D3"/>
    <w:rsid w:val="00CB76A2"/>
    <w:rsid w:val="00CB7A4E"/>
    <w:rsid w:val="00CB7E45"/>
    <w:rsid w:val="00CB7F48"/>
    <w:rsid w:val="00CC2638"/>
    <w:rsid w:val="00CC3A89"/>
    <w:rsid w:val="00CC5F43"/>
    <w:rsid w:val="00CC6FA9"/>
    <w:rsid w:val="00CC7482"/>
    <w:rsid w:val="00CC77D9"/>
    <w:rsid w:val="00CD0D03"/>
    <w:rsid w:val="00CD11CD"/>
    <w:rsid w:val="00CD1900"/>
    <w:rsid w:val="00CD2CA1"/>
    <w:rsid w:val="00CD4E62"/>
    <w:rsid w:val="00CD5DA5"/>
    <w:rsid w:val="00CE19FF"/>
    <w:rsid w:val="00CE2C98"/>
    <w:rsid w:val="00CE2EB2"/>
    <w:rsid w:val="00CE3E59"/>
    <w:rsid w:val="00CE568D"/>
    <w:rsid w:val="00CE59DE"/>
    <w:rsid w:val="00CE5CFD"/>
    <w:rsid w:val="00CE604A"/>
    <w:rsid w:val="00CE633E"/>
    <w:rsid w:val="00CE697C"/>
    <w:rsid w:val="00CE6E3D"/>
    <w:rsid w:val="00CF049D"/>
    <w:rsid w:val="00CF18E8"/>
    <w:rsid w:val="00CF22F9"/>
    <w:rsid w:val="00CF2BC2"/>
    <w:rsid w:val="00CF49A8"/>
    <w:rsid w:val="00CF694A"/>
    <w:rsid w:val="00CF73F0"/>
    <w:rsid w:val="00CF79D7"/>
    <w:rsid w:val="00D01EE0"/>
    <w:rsid w:val="00D03035"/>
    <w:rsid w:val="00D04869"/>
    <w:rsid w:val="00D04BB3"/>
    <w:rsid w:val="00D0567A"/>
    <w:rsid w:val="00D0616D"/>
    <w:rsid w:val="00D06BE5"/>
    <w:rsid w:val="00D118FC"/>
    <w:rsid w:val="00D13F5F"/>
    <w:rsid w:val="00D1416D"/>
    <w:rsid w:val="00D14CCB"/>
    <w:rsid w:val="00D155E9"/>
    <w:rsid w:val="00D164A5"/>
    <w:rsid w:val="00D16D67"/>
    <w:rsid w:val="00D172AF"/>
    <w:rsid w:val="00D17537"/>
    <w:rsid w:val="00D20013"/>
    <w:rsid w:val="00D2089A"/>
    <w:rsid w:val="00D22A67"/>
    <w:rsid w:val="00D22D1B"/>
    <w:rsid w:val="00D23640"/>
    <w:rsid w:val="00D23762"/>
    <w:rsid w:val="00D256F0"/>
    <w:rsid w:val="00D25F19"/>
    <w:rsid w:val="00D264AB"/>
    <w:rsid w:val="00D27147"/>
    <w:rsid w:val="00D30E65"/>
    <w:rsid w:val="00D31CA9"/>
    <w:rsid w:val="00D33550"/>
    <w:rsid w:val="00D355A2"/>
    <w:rsid w:val="00D356E1"/>
    <w:rsid w:val="00D36D57"/>
    <w:rsid w:val="00D3755F"/>
    <w:rsid w:val="00D37B9D"/>
    <w:rsid w:val="00D37CDF"/>
    <w:rsid w:val="00D40E9A"/>
    <w:rsid w:val="00D41FC7"/>
    <w:rsid w:val="00D43B08"/>
    <w:rsid w:val="00D447CA"/>
    <w:rsid w:val="00D47626"/>
    <w:rsid w:val="00D50FE2"/>
    <w:rsid w:val="00D5155E"/>
    <w:rsid w:val="00D52EB3"/>
    <w:rsid w:val="00D533BA"/>
    <w:rsid w:val="00D5380E"/>
    <w:rsid w:val="00D555C3"/>
    <w:rsid w:val="00D57C6E"/>
    <w:rsid w:val="00D60248"/>
    <w:rsid w:val="00D6151C"/>
    <w:rsid w:val="00D61E7A"/>
    <w:rsid w:val="00D62251"/>
    <w:rsid w:val="00D6298F"/>
    <w:rsid w:val="00D62D30"/>
    <w:rsid w:val="00D634D4"/>
    <w:rsid w:val="00D64591"/>
    <w:rsid w:val="00D64690"/>
    <w:rsid w:val="00D6513E"/>
    <w:rsid w:val="00D66523"/>
    <w:rsid w:val="00D66668"/>
    <w:rsid w:val="00D70826"/>
    <w:rsid w:val="00D7186B"/>
    <w:rsid w:val="00D718A6"/>
    <w:rsid w:val="00D71C96"/>
    <w:rsid w:val="00D71F7E"/>
    <w:rsid w:val="00D723A0"/>
    <w:rsid w:val="00D72AF8"/>
    <w:rsid w:val="00D73A00"/>
    <w:rsid w:val="00D75B81"/>
    <w:rsid w:val="00D76E8D"/>
    <w:rsid w:val="00D77029"/>
    <w:rsid w:val="00D800BF"/>
    <w:rsid w:val="00D81338"/>
    <w:rsid w:val="00D820DF"/>
    <w:rsid w:val="00D82569"/>
    <w:rsid w:val="00D829D4"/>
    <w:rsid w:val="00D834AE"/>
    <w:rsid w:val="00D83824"/>
    <w:rsid w:val="00D83F6F"/>
    <w:rsid w:val="00D8553F"/>
    <w:rsid w:val="00D8556E"/>
    <w:rsid w:val="00D8659F"/>
    <w:rsid w:val="00D874A6"/>
    <w:rsid w:val="00D90256"/>
    <w:rsid w:val="00D906F7"/>
    <w:rsid w:val="00D91A14"/>
    <w:rsid w:val="00D93597"/>
    <w:rsid w:val="00D936B3"/>
    <w:rsid w:val="00D93B50"/>
    <w:rsid w:val="00D93E61"/>
    <w:rsid w:val="00D94524"/>
    <w:rsid w:val="00D94754"/>
    <w:rsid w:val="00D94F6B"/>
    <w:rsid w:val="00D95149"/>
    <w:rsid w:val="00D95D28"/>
    <w:rsid w:val="00D960DF"/>
    <w:rsid w:val="00D96A82"/>
    <w:rsid w:val="00D9731C"/>
    <w:rsid w:val="00DA0557"/>
    <w:rsid w:val="00DA0C7F"/>
    <w:rsid w:val="00DA2598"/>
    <w:rsid w:val="00DA3335"/>
    <w:rsid w:val="00DA358B"/>
    <w:rsid w:val="00DA525C"/>
    <w:rsid w:val="00DA5998"/>
    <w:rsid w:val="00DA5B1E"/>
    <w:rsid w:val="00DB247B"/>
    <w:rsid w:val="00DB29D9"/>
    <w:rsid w:val="00DB2D85"/>
    <w:rsid w:val="00DB2F87"/>
    <w:rsid w:val="00DB35C6"/>
    <w:rsid w:val="00DB42FF"/>
    <w:rsid w:val="00DB4BFA"/>
    <w:rsid w:val="00DB4FDD"/>
    <w:rsid w:val="00DB61AF"/>
    <w:rsid w:val="00DB6748"/>
    <w:rsid w:val="00DB6CA3"/>
    <w:rsid w:val="00DC0FAA"/>
    <w:rsid w:val="00DC17A4"/>
    <w:rsid w:val="00DC1974"/>
    <w:rsid w:val="00DC1A83"/>
    <w:rsid w:val="00DC20AC"/>
    <w:rsid w:val="00DC2FC0"/>
    <w:rsid w:val="00DC3E83"/>
    <w:rsid w:val="00DC4E01"/>
    <w:rsid w:val="00DC5588"/>
    <w:rsid w:val="00DC6296"/>
    <w:rsid w:val="00DC695F"/>
    <w:rsid w:val="00DC716A"/>
    <w:rsid w:val="00DC727D"/>
    <w:rsid w:val="00DC76E2"/>
    <w:rsid w:val="00DD0123"/>
    <w:rsid w:val="00DD2729"/>
    <w:rsid w:val="00DD2B86"/>
    <w:rsid w:val="00DD30D1"/>
    <w:rsid w:val="00DD6051"/>
    <w:rsid w:val="00DD6A00"/>
    <w:rsid w:val="00DD6A4F"/>
    <w:rsid w:val="00DD7B42"/>
    <w:rsid w:val="00DE0A89"/>
    <w:rsid w:val="00DE19FB"/>
    <w:rsid w:val="00DE1B50"/>
    <w:rsid w:val="00DE1FBF"/>
    <w:rsid w:val="00DE1FD8"/>
    <w:rsid w:val="00DE3086"/>
    <w:rsid w:val="00DE4C53"/>
    <w:rsid w:val="00DE6477"/>
    <w:rsid w:val="00DE777B"/>
    <w:rsid w:val="00DF12B3"/>
    <w:rsid w:val="00DF1345"/>
    <w:rsid w:val="00DF24EC"/>
    <w:rsid w:val="00DF2733"/>
    <w:rsid w:val="00DF4C93"/>
    <w:rsid w:val="00DF61C9"/>
    <w:rsid w:val="00DF67C1"/>
    <w:rsid w:val="00DF7E0D"/>
    <w:rsid w:val="00E007ED"/>
    <w:rsid w:val="00E00CD6"/>
    <w:rsid w:val="00E00CD9"/>
    <w:rsid w:val="00E01BDA"/>
    <w:rsid w:val="00E02E26"/>
    <w:rsid w:val="00E05464"/>
    <w:rsid w:val="00E06ADD"/>
    <w:rsid w:val="00E1242C"/>
    <w:rsid w:val="00E138C0"/>
    <w:rsid w:val="00E139D0"/>
    <w:rsid w:val="00E13F11"/>
    <w:rsid w:val="00E14F42"/>
    <w:rsid w:val="00E14FE7"/>
    <w:rsid w:val="00E15DA4"/>
    <w:rsid w:val="00E16197"/>
    <w:rsid w:val="00E1765B"/>
    <w:rsid w:val="00E212AC"/>
    <w:rsid w:val="00E21ED9"/>
    <w:rsid w:val="00E22316"/>
    <w:rsid w:val="00E2273F"/>
    <w:rsid w:val="00E22746"/>
    <w:rsid w:val="00E23AE7"/>
    <w:rsid w:val="00E2496D"/>
    <w:rsid w:val="00E257ED"/>
    <w:rsid w:val="00E267AE"/>
    <w:rsid w:val="00E27424"/>
    <w:rsid w:val="00E30B8D"/>
    <w:rsid w:val="00E3100A"/>
    <w:rsid w:val="00E34742"/>
    <w:rsid w:val="00E36571"/>
    <w:rsid w:val="00E41E1C"/>
    <w:rsid w:val="00E43368"/>
    <w:rsid w:val="00E43E12"/>
    <w:rsid w:val="00E44461"/>
    <w:rsid w:val="00E447F6"/>
    <w:rsid w:val="00E455B5"/>
    <w:rsid w:val="00E4798D"/>
    <w:rsid w:val="00E51AD6"/>
    <w:rsid w:val="00E53A47"/>
    <w:rsid w:val="00E55FFF"/>
    <w:rsid w:val="00E57666"/>
    <w:rsid w:val="00E62AA4"/>
    <w:rsid w:val="00E634AC"/>
    <w:rsid w:val="00E64424"/>
    <w:rsid w:val="00E6795A"/>
    <w:rsid w:val="00E70AB5"/>
    <w:rsid w:val="00E74B25"/>
    <w:rsid w:val="00E77CA7"/>
    <w:rsid w:val="00E81922"/>
    <w:rsid w:val="00E81C97"/>
    <w:rsid w:val="00E82900"/>
    <w:rsid w:val="00E83C0E"/>
    <w:rsid w:val="00E86493"/>
    <w:rsid w:val="00E87E6E"/>
    <w:rsid w:val="00E913DB"/>
    <w:rsid w:val="00E931B2"/>
    <w:rsid w:val="00E94AC3"/>
    <w:rsid w:val="00E9661C"/>
    <w:rsid w:val="00EA0B1B"/>
    <w:rsid w:val="00EA0D14"/>
    <w:rsid w:val="00EA2364"/>
    <w:rsid w:val="00EA2940"/>
    <w:rsid w:val="00EA2C6C"/>
    <w:rsid w:val="00EA4E9E"/>
    <w:rsid w:val="00EA4FFA"/>
    <w:rsid w:val="00EA5498"/>
    <w:rsid w:val="00EA6F47"/>
    <w:rsid w:val="00EB09BC"/>
    <w:rsid w:val="00EB27EA"/>
    <w:rsid w:val="00EB2EB1"/>
    <w:rsid w:val="00EB5753"/>
    <w:rsid w:val="00EB63B7"/>
    <w:rsid w:val="00EB7323"/>
    <w:rsid w:val="00EB7857"/>
    <w:rsid w:val="00EB7DF3"/>
    <w:rsid w:val="00EC25E2"/>
    <w:rsid w:val="00EC2C49"/>
    <w:rsid w:val="00EC30B5"/>
    <w:rsid w:val="00EC3132"/>
    <w:rsid w:val="00EC7F61"/>
    <w:rsid w:val="00ED0215"/>
    <w:rsid w:val="00ED18DC"/>
    <w:rsid w:val="00ED1A0A"/>
    <w:rsid w:val="00ED1C9E"/>
    <w:rsid w:val="00ED1CF1"/>
    <w:rsid w:val="00ED247A"/>
    <w:rsid w:val="00ED2BEE"/>
    <w:rsid w:val="00ED3588"/>
    <w:rsid w:val="00ED63B6"/>
    <w:rsid w:val="00ED6F56"/>
    <w:rsid w:val="00ED7644"/>
    <w:rsid w:val="00ED7699"/>
    <w:rsid w:val="00EE03C9"/>
    <w:rsid w:val="00EE0D25"/>
    <w:rsid w:val="00EE30CC"/>
    <w:rsid w:val="00EE42CC"/>
    <w:rsid w:val="00EF1726"/>
    <w:rsid w:val="00EF35AA"/>
    <w:rsid w:val="00EF365C"/>
    <w:rsid w:val="00EF4BD3"/>
    <w:rsid w:val="00EF5940"/>
    <w:rsid w:val="00EF7B4C"/>
    <w:rsid w:val="00EF7C10"/>
    <w:rsid w:val="00EF7FD3"/>
    <w:rsid w:val="00F005F3"/>
    <w:rsid w:val="00F01BC2"/>
    <w:rsid w:val="00F01BF4"/>
    <w:rsid w:val="00F01DF3"/>
    <w:rsid w:val="00F022FC"/>
    <w:rsid w:val="00F025C9"/>
    <w:rsid w:val="00F02D9E"/>
    <w:rsid w:val="00F047DC"/>
    <w:rsid w:val="00F051D4"/>
    <w:rsid w:val="00F06DA9"/>
    <w:rsid w:val="00F06FD9"/>
    <w:rsid w:val="00F11867"/>
    <w:rsid w:val="00F12A84"/>
    <w:rsid w:val="00F15EA1"/>
    <w:rsid w:val="00F1641A"/>
    <w:rsid w:val="00F169B7"/>
    <w:rsid w:val="00F17192"/>
    <w:rsid w:val="00F17817"/>
    <w:rsid w:val="00F20A9C"/>
    <w:rsid w:val="00F224FB"/>
    <w:rsid w:val="00F22FDD"/>
    <w:rsid w:val="00F25518"/>
    <w:rsid w:val="00F267BE"/>
    <w:rsid w:val="00F26BA9"/>
    <w:rsid w:val="00F320BC"/>
    <w:rsid w:val="00F338D8"/>
    <w:rsid w:val="00F346FE"/>
    <w:rsid w:val="00F34F5F"/>
    <w:rsid w:val="00F35F98"/>
    <w:rsid w:val="00F36BE7"/>
    <w:rsid w:val="00F36FCF"/>
    <w:rsid w:val="00F376E1"/>
    <w:rsid w:val="00F37F74"/>
    <w:rsid w:val="00F4090B"/>
    <w:rsid w:val="00F42549"/>
    <w:rsid w:val="00F42801"/>
    <w:rsid w:val="00F43A51"/>
    <w:rsid w:val="00F443B1"/>
    <w:rsid w:val="00F500F9"/>
    <w:rsid w:val="00F50466"/>
    <w:rsid w:val="00F52685"/>
    <w:rsid w:val="00F53E4E"/>
    <w:rsid w:val="00F54607"/>
    <w:rsid w:val="00F55211"/>
    <w:rsid w:val="00F55B8C"/>
    <w:rsid w:val="00F55F04"/>
    <w:rsid w:val="00F576FB"/>
    <w:rsid w:val="00F605E6"/>
    <w:rsid w:val="00F60649"/>
    <w:rsid w:val="00F61553"/>
    <w:rsid w:val="00F627D3"/>
    <w:rsid w:val="00F6284F"/>
    <w:rsid w:val="00F715E7"/>
    <w:rsid w:val="00F71C88"/>
    <w:rsid w:val="00F72296"/>
    <w:rsid w:val="00F727EE"/>
    <w:rsid w:val="00F75A57"/>
    <w:rsid w:val="00F76073"/>
    <w:rsid w:val="00F7608A"/>
    <w:rsid w:val="00F81289"/>
    <w:rsid w:val="00F82EAA"/>
    <w:rsid w:val="00F83485"/>
    <w:rsid w:val="00F85F3A"/>
    <w:rsid w:val="00F86539"/>
    <w:rsid w:val="00F86A46"/>
    <w:rsid w:val="00F87C4D"/>
    <w:rsid w:val="00F90EE1"/>
    <w:rsid w:val="00F918F8"/>
    <w:rsid w:val="00F927A4"/>
    <w:rsid w:val="00F93836"/>
    <w:rsid w:val="00F93F43"/>
    <w:rsid w:val="00F943B9"/>
    <w:rsid w:val="00F94A6F"/>
    <w:rsid w:val="00F95FAF"/>
    <w:rsid w:val="00F962F9"/>
    <w:rsid w:val="00FA0BB5"/>
    <w:rsid w:val="00FA2659"/>
    <w:rsid w:val="00FA467A"/>
    <w:rsid w:val="00FA47E4"/>
    <w:rsid w:val="00FA4FF5"/>
    <w:rsid w:val="00FA7741"/>
    <w:rsid w:val="00FB2929"/>
    <w:rsid w:val="00FB3383"/>
    <w:rsid w:val="00FB373E"/>
    <w:rsid w:val="00FB5125"/>
    <w:rsid w:val="00FB53EB"/>
    <w:rsid w:val="00FB562E"/>
    <w:rsid w:val="00FB5861"/>
    <w:rsid w:val="00FC0381"/>
    <w:rsid w:val="00FC16CD"/>
    <w:rsid w:val="00FC2378"/>
    <w:rsid w:val="00FC2563"/>
    <w:rsid w:val="00FC2F28"/>
    <w:rsid w:val="00FC662C"/>
    <w:rsid w:val="00FC6AF7"/>
    <w:rsid w:val="00FC72ED"/>
    <w:rsid w:val="00FC7E58"/>
    <w:rsid w:val="00FD133F"/>
    <w:rsid w:val="00FD49C2"/>
    <w:rsid w:val="00FD4AE5"/>
    <w:rsid w:val="00FE0C8E"/>
    <w:rsid w:val="00FE15E7"/>
    <w:rsid w:val="00FE1A8A"/>
    <w:rsid w:val="00FE1E6A"/>
    <w:rsid w:val="00FE1F62"/>
    <w:rsid w:val="00FE3E4B"/>
    <w:rsid w:val="00FE4714"/>
    <w:rsid w:val="00FE4E6A"/>
    <w:rsid w:val="00FE554A"/>
    <w:rsid w:val="00FE55D8"/>
    <w:rsid w:val="00FE6B8C"/>
    <w:rsid w:val="00FF0D42"/>
    <w:rsid w:val="00FF1E67"/>
    <w:rsid w:val="00FF2314"/>
    <w:rsid w:val="00FF396A"/>
    <w:rsid w:val="00FF46D4"/>
    <w:rsid w:val="00FF4BEE"/>
    <w:rsid w:val="00FF4E11"/>
    <w:rsid w:val="00FF5720"/>
    <w:rsid w:val="00FF6196"/>
    <w:rsid w:val="00FF6AA5"/>
    <w:rsid w:val="00FF6DC3"/>
    <w:rsid w:val="00FF6F0A"/>
    <w:rsid w:val="00FF765A"/>
    <w:rsid w:val="00FF78A3"/>
    <w:rsid w:val="00FF7A34"/>
    <w:rsid w:val="00FF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F9AB"/>
  <w15:chartTrackingRefBased/>
  <w15:docId w15:val="{30D3389F-5298-4554-A70E-C793CDA7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6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56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569E"/>
    <w:rPr>
      <w:sz w:val="18"/>
      <w:szCs w:val="18"/>
    </w:rPr>
  </w:style>
  <w:style w:type="paragraph" w:styleId="a5">
    <w:name w:val="footer"/>
    <w:basedOn w:val="a"/>
    <w:link w:val="a6"/>
    <w:uiPriority w:val="99"/>
    <w:unhideWhenUsed/>
    <w:rsid w:val="00C156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15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1995</Words>
  <Characters>11378</Characters>
  <Application>Microsoft Office Word</Application>
  <DocSecurity>0</DocSecurity>
  <Lines>94</Lines>
  <Paragraphs>26</Paragraphs>
  <ScaleCrop>false</ScaleCrop>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忠昊</dc:creator>
  <cp:keywords/>
  <dc:description/>
  <cp:lastModifiedBy>张 忠昊</cp:lastModifiedBy>
  <cp:revision>2</cp:revision>
  <cp:lastPrinted>2022-05-05T07:33:00Z</cp:lastPrinted>
  <dcterms:created xsi:type="dcterms:W3CDTF">2022-07-14T06:40:00Z</dcterms:created>
  <dcterms:modified xsi:type="dcterms:W3CDTF">2022-07-14T06:40:00Z</dcterms:modified>
</cp:coreProperties>
</file>